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2D" w:rsidRPr="00E536AB" w:rsidRDefault="004A45BC" w:rsidP="00A42DC4">
      <w:pPr>
        <w:spacing w:after="0" w:line="240" w:lineRule="auto"/>
        <w:jc w:val="center"/>
        <w:rPr>
          <w:rFonts w:ascii="Times New Roman" w:hAnsi="Times New Roman" w:cs="Times New Roman"/>
          <w:b/>
          <w:sz w:val="24"/>
        </w:rPr>
      </w:pPr>
      <w:bookmarkStart w:id="0" w:name="_GoBack"/>
      <w:bookmarkEnd w:id="0"/>
      <w:r w:rsidRPr="00E536AB">
        <w:rPr>
          <w:rFonts w:ascii="Times New Roman" w:hAnsi="Times New Roman" w:cs="Times New Roman"/>
          <w:b/>
          <w:sz w:val="24"/>
        </w:rPr>
        <w:t>MARKA BİLİNİRLİĞİ VE ALGI</w:t>
      </w:r>
      <w:r w:rsidR="00FF0884">
        <w:rPr>
          <w:rFonts w:ascii="Times New Roman" w:hAnsi="Times New Roman" w:cs="Times New Roman"/>
          <w:b/>
          <w:sz w:val="24"/>
        </w:rPr>
        <w:t>LANAN KALİTENİN</w:t>
      </w:r>
      <w:r w:rsidRPr="00E536AB">
        <w:rPr>
          <w:rFonts w:ascii="Times New Roman" w:hAnsi="Times New Roman" w:cs="Times New Roman"/>
          <w:b/>
          <w:sz w:val="24"/>
        </w:rPr>
        <w:t xml:space="preserve"> </w:t>
      </w:r>
      <w:r w:rsidR="006D052D" w:rsidRPr="00E536AB">
        <w:rPr>
          <w:rFonts w:ascii="Times New Roman" w:hAnsi="Times New Roman" w:cs="Times New Roman"/>
          <w:b/>
          <w:sz w:val="24"/>
        </w:rPr>
        <w:t>MARKA TERCİHİ</w:t>
      </w:r>
      <w:r w:rsidR="006D052D">
        <w:rPr>
          <w:rFonts w:ascii="Times New Roman" w:hAnsi="Times New Roman" w:cs="Times New Roman"/>
          <w:b/>
          <w:sz w:val="24"/>
        </w:rPr>
        <w:t>,</w:t>
      </w:r>
      <w:r w:rsidR="006D052D" w:rsidRPr="00E536AB">
        <w:rPr>
          <w:rFonts w:ascii="Times New Roman" w:hAnsi="Times New Roman" w:cs="Times New Roman"/>
          <w:b/>
          <w:sz w:val="24"/>
        </w:rPr>
        <w:t xml:space="preserve"> </w:t>
      </w:r>
      <w:r w:rsidRPr="00E536AB">
        <w:rPr>
          <w:rFonts w:ascii="Times New Roman" w:hAnsi="Times New Roman" w:cs="Times New Roman"/>
          <w:b/>
          <w:sz w:val="24"/>
        </w:rPr>
        <w:t>MÜŞTERİ TATMİNİ VE AĞIZDAN AĞIZA PAZARLAMAYA ETKİLERİ</w:t>
      </w:r>
    </w:p>
    <w:p w:rsidR="004A45BC" w:rsidRDefault="004A45BC" w:rsidP="00E536AB">
      <w:pPr>
        <w:spacing w:after="0" w:line="240" w:lineRule="auto"/>
        <w:jc w:val="both"/>
        <w:rPr>
          <w:rFonts w:ascii="Times New Roman" w:hAnsi="Times New Roman" w:cs="Times New Roman"/>
          <w:sz w:val="24"/>
        </w:rPr>
      </w:pPr>
    </w:p>
    <w:p w:rsidR="008F3F1A" w:rsidRPr="00E536AB" w:rsidRDefault="008F3F1A" w:rsidP="008F3F1A">
      <w:pPr>
        <w:spacing w:after="0" w:line="240" w:lineRule="auto"/>
        <w:jc w:val="center"/>
        <w:rPr>
          <w:rFonts w:ascii="Times New Roman" w:hAnsi="Times New Roman" w:cs="Times New Roman"/>
          <w:b/>
          <w:sz w:val="24"/>
        </w:rPr>
      </w:pPr>
      <w:r w:rsidRPr="00E536AB">
        <w:rPr>
          <w:rFonts w:ascii="Times New Roman" w:hAnsi="Times New Roman" w:cs="Times New Roman"/>
          <w:b/>
          <w:sz w:val="24"/>
        </w:rPr>
        <w:t xml:space="preserve">BRAND </w:t>
      </w:r>
      <w:r>
        <w:rPr>
          <w:rFonts w:ascii="Times New Roman" w:hAnsi="Times New Roman" w:cs="Times New Roman"/>
          <w:b/>
          <w:sz w:val="24"/>
        </w:rPr>
        <w:t>AWARENESS</w:t>
      </w:r>
      <w:r w:rsidRPr="00E536AB">
        <w:rPr>
          <w:rFonts w:ascii="Times New Roman" w:hAnsi="Times New Roman" w:cs="Times New Roman"/>
          <w:b/>
          <w:sz w:val="24"/>
        </w:rPr>
        <w:t xml:space="preserve"> AND PERCIEVED QUAL</w:t>
      </w:r>
      <w:r w:rsidR="004D7EDF">
        <w:rPr>
          <w:rFonts w:ascii="Times New Roman" w:hAnsi="Times New Roman" w:cs="Times New Roman"/>
          <w:b/>
          <w:sz w:val="24"/>
        </w:rPr>
        <w:t>I</w:t>
      </w:r>
      <w:r w:rsidRPr="00E536AB">
        <w:rPr>
          <w:rFonts w:ascii="Times New Roman" w:hAnsi="Times New Roman" w:cs="Times New Roman"/>
          <w:b/>
          <w:sz w:val="24"/>
        </w:rPr>
        <w:t>TY EFFECTS ON BRAND PREFER</w:t>
      </w:r>
      <w:r>
        <w:rPr>
          <w:rFonts w:ascii="Times New Roman" w:hAnsi="Times New Roman" w:cs="Times New Roman"/>
          <w:b/>
          <w:sz w:val="24"/>
        </w:rPr>
        <w:t>EN</w:t>
      </w:r>
      <w:r w:rsidRPr="00E536AB">
        <w:rPr>
          <w:rFonts w:ascii="Times New Roman" w:hAnsi="Times New Roman" w:cs="Times New Roman"/>
          <w:b/>
          <w:sz w:val="24"/>
        </w:rPr>
        <w:t>CE</w:t>
      </w:r>
      <w:r>
        <w:rPr>
          <w:rFonts w:ascii="Times New Roman" w:hAnsi="Times New Roman" w:cs="Times New Roman"/>
          <w:b/>
          <w:sz w:val="24"/>
        </w:rPr>
        <w:t>,</w:t>
      </w:r>
      <w:r w:rsidRPr="00E536AB">
        <w:rPr>
          <w:rFonts w:ascii="Times New Roman" w:hAnsi="Times New Roman" w:cs="Times New Roman"/>
          <w:b/>
          <w:sz w:val="24"/>
        </w:rPr>
        <w:t xml:space="preserve"> CUSTOMER SATISFACT</w:t>
      </w:r>
      <w:r>
        <w:rPr>
          <w:rFonts w:ascii="Times New Roman" w:hAnsi="Times New Roman" w:cs="Times New Roman"/>
          <w:b/>
          <w:sz w:val="24"/>
        </w:rPr>
        <w:t>ION</w:t>
      </w:r>
      <w:r w:rsidRPr="00E536AB">
        <w:rPr>
          <w:rFonts w:ascii="Times New Roman" w:hAnsi="Times New Roman" w:cs="Times New Roman"/>
          <w:b/>
          <w:sz w:val="24"/>
        </w:rPr>
        <w:t xml:space="preserve"> AND WORD OF MOUTH MARKETING</w:t>
      </w:r>
    </w:p>
    <w:p w:rsidR="004A45BC" w:rsidRDefault="004A45BC" w:rsidP="00D13FFF">
      <w:pPr>
        <w:spacing w:after="0" w:line="240" w:lineRule="auto"/>
        <w:jc w:val="right"/>
        <w:outlineLvl w:val="0"/>
        <w:rPr>
          <w:rFonts w:ascii="Times New Roman" w:hAnsi="Times New Roman" w:cs="Times New Roman"/>
          <w:b/>
        </w:rPr>
      </w:pPr>
      <w:r w:rsidRPr="00E536AB">
        <w:rPr>
          <w:rFonts w:ascii="Times New Roman" w:hAnsi="Times New Roman" w:cs="Times New Roman"/>
          <w:b/>
        </w:rPr>
        <w:t>Dr. Erkan YILDIZ</w:t>
      </w:r>
    </w:p>
    <w:p w:rsidR="009973D4" w:rsidRPr="00E536AB" w:rsidRDefault="009973D4" w:rsidP="00D13FFF">
      <w:pPr>
        <w:spacing w:after="0" w:line="240" w:lineRule="auto"/>
        <w:jc w:val="right"/>
        <w:outlineLvl w:val="0"/>
        <w:rPr>
          <w:rFonts w:ascii="Times New Roman" w:hAnsi="Times New Roman" w:cs="Times New Roman"/>
          <w:b/>
        </w:rPr>
      </w:pPr>
      <w:r>
        <w:rPr>
          <w:rFonts w:ascii="Times New Roman" w:hAnsi="Times New Roman" w:cs="Times New Roman"/>
          <w:b/>
        </w:rPr>
        <w:t>Misafir Öğr.</w:t>
      </w:r>
      <w:r w:rsidR="00A83D83">
        <w:rPr>
          <w:rFonts w:ascii="Times New Roman" w:hAnsi="Times New Roman" w:cs="Times New Roman"/>
          <w:b/>
        </w:rPr>
        <w:t xml:space="preserve"> </w:t>
      </w:r>
      <w:r>
        <w:rPr>
          <w:rFonts w:ascii="Times New Roman" w:hAnsi="Times New Roman" w:cs="Times New Roman"/>
          <w:b/>
        </w:rPr>
        <w:t>Grv.</w:t>
      </w:r>
    </w:p>
    <w:p w:rsidR="004A45BC" w:rsidRPr="00E536AB" w:rsidRDefault="004A45BC" w:rsidP="00D13FFF">
      <w:pPr>
        <w:spacing w:after="0" w:line="240" w:lineRule="auto"/>
        <w:jc w:val="right"/>
        <w:outlineLvl w:val="0"/>
        <w:rPr>
          <w:rFonts w:ascii="Times New Roman" w:hAnsi="Times New Roman" w:cs="Times New Roman"/>
          <w:b/>
        </w:rPr>
      </w:pPr>
      <w:r w:rsidRPr="00E536AB">
        <w:rPr>
          <w:rFonts w:ascii="Times New Roman" w:hAnsi="Times New Roman" w:cs="Times New Roman"/>
          <w:b/>
        </w:rPr>
        <w:t>Kara Harp Okulu</w:t>
      </w:r>
    </w:p>
    <w:p w:rsidR="004A45BC" w:rsidRPr="00E536AB" w:rsidRDefault="004A45BC" w:rsidP="004A45BC">
      <w:pPr>
        <w:spacing w:after="0" w:line="240" w:lineRule="auto"/>
        <w:jc w:val="right"/>
        <w:rPr>
          <w:rFonts w:ascii="Times New Roman" w:hAnsi="Times New Roman" w:cs="Times New Roman"/>
          <w:b/>
        </w:rPr>
      </w:pPr>
      <w:r w:rsidRPr="00E536AB">
        <w:rPr>
          <w:rFonts w:ascii="Times New Roman" w:hAnsi="Times New Roman" w:cs="Times New Roman"/>
          <w:b/>
        </w:rPr>
        <w:t>eryildiz967@gmail.com</w:t>
      </w:r>
    </w:p>
    <w:p w:rsidR="007E2F88" w:rsidRPr="00080147" w:rsidRDefault="007E2F88" w:rsidP="00080147">
      <w:pPr>
        <w:spacing w:after="0" w:line="240" w:lineRule="auto"/>
        <w:jc w:val="both"/>
        <w:rPr>
          <w:rFonts w:ascii="Times New Roman" w:hAnsi="Times New Roman" w:cs="Times New Roman"/>
          <w:sz w:val="18"/>
          <w:szCs w:val="18"/>
        </w:rPr>
      </w:pPr>
    </w:p>
    <w:p w:rsidR="00460228" w:rsidRPr="00D27DA1" w:rsidRDefault="00460228" w:rsidP="00D27DA1">
      <w:pPr>
        <w:spacing w:after="0" w:line="240" w:lineRule="auto"/>
        <w:jc w:val="both"/>
        <w:outlineLvl w:val="0"/>
        <w:rPr>
          <w:rFonts w:ascii="Times New Roman" w:hAnsi="Times New Roman" w:cs="Times New Roman"/>
          <w:b/>
          <w:sz w:val="18"/>
          <w:szCs w:val="18"/>
        </w:rPr>
      </w:pPr>
      <w:r w:rsidRPr="00D27DA1">
        <w:rPr>
          <w:rFonts w:ascii="Times New Roman" w:hAnsi="Times New Roman" w:cs="Times New Roman"/>
          <w:b/>
          <w:sz w:val="18"/>
          <w:szCs w:val="18"/>
        </w:rPr>
        <w:t>Özet</w:t>
      </w:r>
    </w:p>
    <w:p w:rsidR="00136E28" w:rsidRPr="00D27DA1" w:rsidRDefault="005F24A8" w:rsidP="00D27DA1">
      <w:pPr>
        <w:spacing w:after="0" w:line="240" w:lineRule="auto"/>
        <w:jc w:val="both"/>
        <w:rPr>
          <w:rFonts w:ascii="Times New Roman" w:hAnsi="Times New Roman" w:cs="Times New Roman"/>
          <w:sz w:val="18"/>
          <w:szCs w:val="18"/>
        </w:rPr>
      </w:pPr>
      <w:r w:rsidRPr="00D27DA1">
        <w:rPr>
          <w:rFonts w:ascii="Times New Roman" w:hAnsi="Times New Roman" w:cs="Times New Roman"/>
          <w:sz w:val="18"/>
          <w:szCs w:val="18"/>
        </w:rPr>
        <w:t>Marka</w:t>
      </w:r>
      <w:r w:rsidR="00D02B05" w:rsidRPr="00D27DA1">
        <w:rPr>
          <w:rFonts w:ascii="Times New Roman" w:hAnsi="Times New Roman" w:cs="Times New Roman"/>
          <w:sz w:val="18"/>
          <w:szCs w:val="18"/>
        </w:rPr>
        <w:t>,</w:t>
      </w:r>
      <w:r w:rsidRPr="00D27DA1">
        <w:rPr>
          <w:rFonts w:ascii="Times New Roman" w:hAnsi="Times New Roman" w:cs="Times New Roman"/>
          <w:sz w:val="18"/>
          <w:szCs w:val="18"/>
        </w:rPr>
        <w:t xml:space="preserve"> bir satıcının sattığı mal veya hizmetin, rakiplerinden ayırt edilmesine yarayan bir isim, bir işaret, bir simge veya bütün </w:t>
      </w:r>
      <w:r w:rsidRPr="0086446F">
        <w:rPr>
          <w:rFonts w:ascii="Times New Roman" w:hAnsi="Times New Roman" w:cs="Times New Roman"/>
          <w:sz w:val="18"/>
          <w:szCs w:val="18"/>
        </w:rPr>
        <w:t>bunların bileşimi (Kotler, 2000</w:t>
      </w:r>
      <w:r w:rsidR="00880368" w:rsidRPr="0086446F">
        <w:rPr>
          <w:rFonts w:ascii="Times New Roman" w:hAnsi="Times New Roman" w:cs="Times New Roman"/>
          <w:sz w:val="18"/>
          <w:szCs w:val="18"/>
        </w:rPr>
        <w:t>)</w:t>
      </w:r>
      <w:r w:rsidR="00955E5A" w:rsidRPr="0086446F">
        <w:rPr>
          <w:rFonts w:ascii="Times New Roman" w:hAnsi="Times New Roman" w:cs="Times New Roman"/>
          <w:sz w:val="18"/>
          <w:szCs w:val="18"/>
        </w:rPr>
        <w:t xml:space="preserve"> şeklinde belirtilebilir. </w:t>
      </w:r>
      <w:r w:rsidR="004E3916" w:rsidRPr="0086446F">
        <w:rPr>
          <w:rFonts w:ascii="Times New Roman" w:hAnsi="Times New Roman" w:cs="Times New Roman"/>
          <w:sz w:val="18"/>
          <w:szCs w:val="18"/>
        </w:rPr>
        <w:t xml:space="preserve">Marka </w:t>
      </w:r>
      <w:r w:rsidR="00AD5AE0" w:rsidRPr="0086446F">
        <w:rPr>
          <w:rFonts w:ascii="Times New Roman" w:hAnsi="Times New Roman" w:cs="Times New Roman"/>
          <w:sz w:val="18"/>
          <w:szCs w:val="18"/>
        </w:rPr>
        <w:t>bilinirliği</w:t>
      </w:r>
      <w:r w:rsidR="00D02B05" w:rsidRPr="0086446F">
        <w:rPr>
          <w:rFonts w:ascii="Times New Roman" w:hAnsi="Times New Roman" w:cs="Times New Roman"/>
          <w:sz w:val="18"/>
          <w:szCs w:val="18"/>
        </w:rPr>
        <w:t>,</w:t>
      </w:r>
      <w:r w:rsidR="004E3916" w:rsidRPr="0086446F">
        <w:rPr>
          <w:rFonts w:ascii="Times New Roman" w:hAnsi="Times New Roman" w:cs="Times New Roman"/>
          <w:sz w:val="18"/>
          <w:szCs w:val="18"/>
        </w:rPr>
        <w:t xml:space="preserve"> markanın tüketicilerin zihninde rakip markalarla</w:t>
      </w:r>
      <w:r w:rsidR="004E3916" w:rsidRPr="00D27DA1">
        <w:rPr>
          <w:rFonts w:ascii="Times New Roman" w:hAnsi="Times New Roman" w:cs="Times New Roman"/>
          <w:sz w:val="18"/>
          <w:szCs w:val="18"/>
        </w:rPr>
        <w:t xml:space="preserve"> kıyaslanması sonucu aldığı yer, </w:t>
      </w:r>
      <w:r w:rsidR="00B369CC" w:rsidRPr="00D27DA1">
        <w:rPr>
          <w:rFonts w:ascii="Times New Roman" w:hAnsi="Times New Roman" w:cs="Times New Roman"/>
          <w:sz w:val="18"/>
          <w:szCs w:val="18"/>
        </w:rPr>
        <w:t>markanın tanınması ve hatırlanması</w:t>
      </w:r>
      <w:r w:rsidR="009B2B80" w:rsidRPr="00D27DA1">
        <w:rPr>
          <w:rFonts w:ascii="Times New Roman" w:hAnsi="Times New Roman" w:cs="Times New Roman"/>
          <w:sz w:val="18"/>
          <w:szCs w:val="18"/>
        </w:rPr>
        <w:t xml:space="preserve"> </w:t>
      </w:r>
      <w:r w:rsidR="00D13FFF" w:rsidRPr="00D27DA1">
        <w:rPr>
          <w:rFonts w:ascii="Times New Roman" w:hAnsi="Times New Roman" w:cs="Times New Roman"/>
          <w:sz w:val="18"/>
          <w:szCs w:val="18"/>
        </w:rPr>
        <w:t xml:space="preserve">(Aaker, 2009) olarak ifade edilebilir. </w:t>
      </w:r>
      <w:r w:rsidR="00FF0884" w:rsidRPr="00D27DA1">
        <w:rPr>
          <w:rFonts w:ascii="Times New Roman" w:hAnsi="Times New Roman" w:cs="Times New Roman"/>
          <w:sz w:val="18"/>
          <w:szCs w:val="18"/>
        </w:rPr>
        <w:t>Algılanan kalit</w:t>
      </w:r>
      <w:r w:rsidR="00F52A5F" w:rsidRPr="00D27DA1">
        <w:rPr>
          <w:rFonts w:ascii="Times New Roman" w:hAnsi="Times New Roman" w:cs="Times New Roman"/>
          <w:sz w:val="18"/>
          <w:szCs w:val="18"/>
        </w:rPr>
        <w:t>e</w:t>
      </w:r>
      <w:r w:rsidR="00D02B05" w:rsidRPr="00D27DA1">
        <w:rPr>
          <w:rFonts w:ascii="Times New Roman" w:hAnsi="Times New Roman" w:cs="Times New Roman"/>
          <w:sz w:val="18"/>
          <w:szCs w:val="18"/>
        </w:rPr>
        <w:t>,</w:t>
      </w:r>
      <w:r w:rsidR="00D414AF" w:rsidRPr="00D27DA1">
        <w:rPr>
          <w:rFonts w:ascii="Times New Roman" w:hAnsi="Times New Roman" w:cs="Times New Roman"/>
          <w:sz w:val="18"/>
          <w:szCs w:val="18"/>
        </w:rPr>
        <w:t xml:space="preserve"> tüketiciye sunulan ürünlere ait tüketim deneyimleri ile diğer markalarla karşılaştırıldığında, ürünün genel kalitesi veya üstünlüğü hakkındaki tüketici algısı </w:t>
      </w:r>
      <w:r w:rsidR="003B5900" w:rsidRPr="00D27DA1">
        <w:rPr>
          <w:rFonts w:ascii="Times New Roman" w:hAnsi="Times New Roman" w:cs="Times New Roman"/>
          <w:sz w:val="18"/>
          <w:szCs w:val="18"/>
        </w:rPr>
        <w:t xml:space="preserve">(Aaker, 2009; Taşkın ve Akat, 2010) </w:t>
      </w:r>
      <w:r w:rsidR="00D414AF" w:rsidRPr="00D27DA1">
        <w:rPr>
          <w:rFonts w:ascii="Times New Roman" w:hAnsi="Times New Roman" w:cs="Times New Roman"/>
          <w:sz w:val="18"/>
          <w:szCs w:val="18"/>
        </w:rPr>
        <w:t xml:space="preserve">şeklinde ifade edilebilir. </w:t>
      </w:r>
      <w:r w:rsidR="006D052D" w:rsidRPr="00D27DA1">
        <w:rPr>
          <w:rFonts w:ascii="Times New Roman" w:hAnsi="Times New Roman" w:cs="Times New Roman"/>
          <w:sz w:val="18"/>
          <w:szCs w:val="18"/>
        </w:rPr>
        <w:t xml:space="preserve">Marka tercihi, tüketicinin satın alma öncesinde aynı ürün kategorisinde rekabet eden markalar arasından bir markayı seçmesi (Punj ve Hillyer, 2004); tüketici ihtiyaçları ile tüketicinin markaya ait duygu ve düşüncelerinin etkisiyle satın alma sürecinde belli bir markanın yeğlenmesi (Aktuğlu, 2004) olarak ifade edilebilir. </w:t>
      </w:r>
      <w:r w:rsidR="00480EDE" w:rsidRPr="00D27DA1">
        <w:rPr>
          <w:rFonts w:ascii="Times New Roman" w:hAnsi="Times New Roman" w:cs="Times New Roman"/>
          <w:sz w:val="18"/>
          <w:szCs w:val="18"/>
        </w:rPr>
        <w:t xml:space="preserve">Müşteri tatmini, satın alınan bir ürün veya tüketim deneyimi sonucunda yapılan değerlendirme ile ilgilidir ve sonuçta tüketicilerin hoşnut olacak şekilde istek ve ihtiyaçlarının karşılanması (Itsarintr, 2011) </w:t>
      </w:r>
      <w:r w:rsidR="00223988" w:rsidRPr="00D27DA1">
        <w:rPr>
          <w:rFonts w:ascii="Times New Roman" w:hAnsi="Times New Roman" w:cs="Times New Roman"/>
          <w:sz w:val="18"/>
          <w:szCs w:val="18"/>
        </w:rPr>
        <w:t xml:space="preserve">olarak </w:t>
      </w:r>
      <w:r w:rsidR="00480EDE" w:rsidRPr="00D27DA1">
        <w:rPr>
          <w:rFonts w:ascii="Times New Roman" w:hAnsi="Times New Roman" w:cs="Times New Roman"/>
          <w:sz w:val="18"/>
          <w:szCs w:val="18"/>
        </w:rPr>
        <w:t xml:space="preserve">belirtilebilir. </w:t>
      </w:r>
      <w:r w:rsidR="00136E28" w:rsidRPr="00D27DA1">
        <w:rPr>
          <w:rFonts w:ascii="Times New Roman" w:hAnsi="Times New Roman" w:cs="Times New Roman"/>
          <w:sz w:val="18"/>
          <w:szCs w:val="18"/>
        </w:rPr>
        <w:t>Ağızdan ağıza pazarlama</w:t>
      </w:r>
      <w:r w:rsidR="00D02B05" w:rsidRPr="00D27DA1">
        <w:rPr>
          <w:rFonts w:ascii="Times New Roman" w:hAnsi="Times New Roman" w:cs="Times New Roman"/>
          <w:sz w:val="18"/>
          <w:szCs w:val="18"/>
        </w:rPr>
        <w:t>,</w:t>
      </w:r>
      <w:r w:rsidR="00136E28" w:rsidRPr="00D27DA1">
        <w:rPr>
          <w:rFonts w:ascii="Times New Roman" w:hAnsi="Times New Roman" w:cs="Times New Roman"/>
          <w:sz w:val="18"/>
          <w:szCs w:val="18"/>
        </w:rPr>
        <w:t xml:space="preserve"> bir ürün hakkında hedef alıcılar ile aile üyeleri, arkadaş, iş ortağı vb. arasında gerçekleşen bir iletişim (Kotler ve Armstrong, 2004); bir ürünün kullanılmasından sonra edinilen bilgi ve deneyimlerin gayri resmi paylaşımı (Chung ve Darke, 2006); tüketicilere sunulan konuşmaya değer bir fikirle ürünler hakkında konuşulması ve bu konuşmanın yayılması (Sernovitz, 2012) şeklinde ifade edilebilir.</w:t>
      </w:r>
      <w:r w:rsidR="00D02B05" w:rsidRPr="00D27DA1">
        <w:rPr>
          <w:rFonts w:ascii="Times New Roman" w:hAnsi="Times New Roman" w:cs="Times New Roman"/>
          <w:sz w:val="18"/>
          <w:szCs w:val="18"/>
        </w:rPr>
        <w:t xml:space="preserve"> </w:t>
      </w:r>
      <w:r w:rsidR="003B49E1" w:rsidRPr="00D27DA1">
        <w:rPr>
          <w:rFonts w:ascii="Times New Roman" w:hAnsi="Times New Roman" w:cs="Times New Roman"/>
          <w:sz w:val="18"/>
          <w:szCs w:val="18"/>
        </w:rPr>
        <w:t xml:space="preserve">Bu çalışmanın amacı, marka bilinirliği ve algılanan kalitenin </w:t>
      </w:r>
      <w:r w:rsidR="007909C5" w:rsidRPr="00D27DA1">
        <w:rPr>
          <w:rFonts w:ascii="Times New Roman" w:hAnsi="Times New Roman" w:cs="Times New Roman"/>
          <w:sz w:val="18"/>
          <w:szCs w:val="18"/>
        </w:rPr>
        <w:t xml:space="preserve">marka tercihi, </w:t>
      </w:r>
      <w:r w:rsidR="003B49E1" w:rsidRPr="00D27DA1">
        <w:rPr>
          <w:rFonts w:ascii="Times New Roman" w:hAnsi="Times New Roman" w:cs="Times New Roman"/>
          <w:sz w:val="18"/>
          <w:szCs w:val="18"/>
        </w:rPr>
        <w:t>müşteri tatmini ve ağızdan ağıza pazarlama üzerindeki etkilerini araştırmaktır. Bu amaçla Ankara ilinde mobil telefon abonesi olan 400 kişinin katılımıyla bir çalışma yapılmıştır. Araştırmada veriler kolayda örnekleme metoduyla online anket yöntemiyle toplanmıştır. Hipotezlerin testleri için yapısal eşitlik modellemesi kullanılmıştır.</w:t>
      </w:r>
    </w:p>
    <w:p w:rsidR="00D414AF" w:rsidRPr="00D27DA1" w:rsidRDefault="00D414AF" w:rsidP="00D27DA1">
      <w:pPr>
        <w:spacing w:after="0" w:line="240" w:lineRule="auto"/>
        <w:jc w:val="both"/>
        <w:rPr>
          <w:rFonts w:ascii="Times New Roman" w:hAnsi="Times New Roman" w:cs="Times New Roman"/>
          <w:sz w:val="18"/>
          <w:szCs w:val="18"/>
        </w:rPr>
      </w:pPr>
    </w:p>
    <w:p w:rsidR="000F4205" w:rsidRPr="00D27DA1" w:rsidRDefault="000F4205" w:rsidP="00D27DA1">
      <w:pPr>
        <w:spacing w:after="0" w:line="240" w:lineRule="auto"/>
        <w:outlineLvl w:val="0"/>
        <w:rPr>
          <w:rFonts w:ascii="Times New Roman" w:hAnsi="Times New Roman" w:cs="Times New Roman"/>
          <w:sz w:val="18"/>
          <w:szCs w:val="18"/>
        </w:rPr>
      </w:pPr>
      <w:r w:rsidRPr="00D27DA1">
        <w:rPr>
          <w:rFonts w:ascii="Times New Roman" w:hAnsi="Times New Roman" w:cs="Times New Roman"/>
          <w:b/>
          <w:sz w:val="18"/>
          <w:szCs w:val="18"/>
        </w:rPr>
        <w:t>Anahtar Kelimeler:</w:t>
      </w:r>
      <w:r w:rsidRPr="00D27DA1">
        <w:rPr>
          <w:rFonts w:ascii="Times New Roman" w:hAnsi="Times New Roman" w:cs="Times New Roman"/>
          <w:sz w:val="18"/>
          <w:szCs w:val="18"/>
        </w:rPr>
        <w:t xml:space="preserve"> Marka Bilinirliği, Algılanan Kalite, </w:t>
      </w:r>
      <w:r w:rsidR="007F70E0" w:rsidRPr="00D27DA1">
        <w:rPr>
          <w:rFonts w:ascii="Times New Roman" w:hAnsi="Times New Roman" w:cs="Times New Roman"/>
          <w:sz w:val="18"/>
          <w:szCs w:val="18"/>
        </w:rPr>
        <w:t xml:space="preserve">Marka Tercihi, </w:t>
      </w:r>
      <w:r w:rsidRPr="00D27DA1">
        <w:rPr>
          <w:rFonts w:ascii="Times New Roman" w:hAnsi="Times New Roman" w:cs="Times New Roman"/>
          <w:sz w:val="18"/>
          <w:szCs w:val="18"/>
        </w:rPr>
        <w:t>Müşteri Tatmini, Ağızdan Ağıza Pazarlama</w:t>
      </w:r>
    </w:p>
    <w:p w:rsidR="009827EB" w:rsidRPr="00080147" w:rsidRDefault="009827EB" w:rsidP="00080147">
      <w:pPr>
        <w:spacing w:after="0" w:line="240" w:lineRule="auto"/>
        <w:jc w:val="both"/>
        <w:rPr>
          <w:rFonts w:ascii="Times New Roman" w:hAnsi="Times New Roman" w:cs="Times New Roman"/>
          <w:sz w:val="18"/>
          <w:szCs w:val="18"/>
        </w:rPr>
      </w:pPr>
    </w:p>
    <w:p w:rsidR="000F4205" w:rsidRPr="00D27DA1" w:rsidRDefault="000F4205" w:rsidP="00D27DA1">
      <w:pPr>
        <w:spacing w:after="0" w:line="240" w:lineRule="auto"/>
        <w:jc w:val="both"/>
        <w:outlineLvl w:val="0"/>
        <w:rPr>
          <w:rFonts w:ascii="Times New Roman" w:hAnsi="Times New Roman" w:cs="Times New Roman"/>
          <w:b/>
          <w:sz w:val="18"/>
          <w:szCs w:val="18"/>
        </w:rPr>
      </w:pPr>
      <w:r w:rsidRPr="00D27DA1">
        <w:rPr>
          <w:rFonts w:ascii="Times New Roman" w:hAnsi="Times New Roman" w:cs="Times New Roman"/>
          <w:b/>
          <w:sz w:val="18"/>
          <w:szCs w:val="18"/>
        </w:rPr>
        <w:t>Abstract</w:t>
      </w:r>
    </w:p>
    <w:p w:rsidR="00D31EEC" w:rsidRPr="00D27DA1" w:rsidRDefault="00485238" w:rsidP="00CA3D63">
      <w:pPr>
        <w:spacing w:after="0" w:line="240" w:lineRule="auto"/>
        <w:jc w:val="both"/>
        <w:rPr>
          <w:rFonts w:ascii="Times New Roman" w:eastAsia="Times New Roman" w:hAnsi="Times New Roman" w:cs="Times New Roman"/>
          <w:sz w:val="18"/>
          <w:szCs w:val="18"/>
        </w:rPr>
      </w:pPr>
      <w:r w:rsidRPr="00D27DA1">
        <w:rPr>
          <w:rFonts w:ascii="Times New Roman" w:eastAsia="Times New Roman" w:hAnsi="Times New Roman" w:cs="Times New Roman"/>
          <w:sz w:val="18"/>
          <w:szCs w:val="18"/>
        </w:rPr>
        <w:t>Brand, a seller of goods or services sold, for a name, a signal, a symbol or a combination of all of them to distinguish its competitors (Kotler, 2000) as may be specified.</w:t>
      </w:r>
      <w:r w:rsidR="005A6879" w:rsidRPr="00D27DA1">
        <w:rPr>
          <w:rFonts w:ascii="Times New Roman" w:hAnsi="Times New Roman" w:cs="Times New Roman"/>
          <w:sz w:val="18"/>
          <w:szCs w:val="18"/>
        </w:rPr>
        <w:t xml:space="preserve"> </w:t>
      </w:r>
      <w:r w:rsidRPr="00D27DA1">
        <w:rPr>
          <w:rFonts w:ascii="Times New Roman" w:hAnsi="Times New Roman" w:cs="Times New Roman"/>
          <w:sz w:val="18"/>
          <w:szCs w:val="18"/>
        </w:rPr>
        <w:t xml:space="preserve">Brand awareness in the minds of consumers, the brand takes place as a result of the comparison with competing brands, recognition and recall of the brand (Aaker, 2009) can be expressed. </w:t>
      </w:r>
      <w:r w:rsidR="009422A3" w:rsidRPr="00D27DA1">
        <w:rPr>
          <w:rFonts w:ascii="Times New Roman" w:eastAsia="Times New Roman" w:hAnsi="Times New Roman" w:cs="Times New Roman"/>
          <w:sz w:val="18"/>
          <w:szCs w:val="18"/>
        </w:rPr>
        <w:t>Perceived quality of consumer products offered consumption compared to other brand experiences, consumer perceptions about the overall quality or superiority of the product (Aaker, 2009; Taşkın and Akat, 2010) can be expressed as.</w:t>
      </w:r>
      <w:r w:rsidR="005C7D26" w:rsidRPr="00D27DA1">
        <w:rPr>
          <w:rFonts w:ascii="Times New Roman" w:hAnsi="Times New Roman" w:cs="Times New Roman"/>
          <w:sz w:val="18"/>
          <w:szCs w:val="18"/>
        </w:rPr>
        <w:t xml:space="preserve"> Brand preference, consumers choose a brand from competing brands in the same product category before buying (Punj and Hillyer, 2004); consumer needs with the consumer's purchasing process under the influence of feelings and thoughts of the preferred brand of a particular brand (Aktuğlu, 2004) can be expressed.</w:t>
      </w:r>
      <w:r w:rsidR="00860383" w:rsidRPr="00D27DA1">
        <w:rPr>
          <w:rFonts w:ascii="Times New Roman" w:hAnsi="Times New Roman" w:cs="Times New Roman"/>
          <w:sz w:val="18"/>
          <w:szCs w:val="18"/>
        </w:rPr>
        <w:t xml:space="preserve"> Customer satisfaction, is related to a product purchased or made as a result of consumer experience and evaluation to be satisfied to meet the demands and needs of the customers, (Itsarintr, 2011) can be specified.</w:t>
      </w:r>
      <w:r w:rsidR="00153B8D" w:rsidRPr="00D27DA1">
        <w:rPr>
          <w:rFonts w:ascii="Times New Roman" w:hAnsi="Times New Roman" w:cs="Times New Roman"/>
          <w:sz w:val="18"/>
          <w:szCs w:val="18"/>
        </w:rPr>
        <w:t xml:space="preserve"> </w:t>
      </w:r>
      <w:r w:rsidR="00153B8D" w:rsidRPr="00D27DA1">
        <w:rPr>
          <w:rFonts w:ascii="Times New Roman" w:hAnsi="Times New Roman" w:cs="Times New Roman"/>
          <w:sz w:val="18"/>
          <w:szCs w:val="18"/>
          <w:lang w:val="en-US"/>
        </w:rPr>
        <w:t xml:space="preserve">Word of mouth marketing, </w:t>
      </w:r>
      <w:r w:rsidR="00153B8D" w:rsidRPr="00D27DA1">
        <w:rPr>
          <w:rFonts w:ascii="Times New Roman" w:hAnsi="Times New Roman" w:cs="Times New Roman"/>
          <w:sz w:val="18"/>
          <w:szCs w:val="18"/>
        </w:rPr>
        <w:t xml:space="preserve">actual communication </w:t>
      </w:r>
      <w:r w:rsidR="00153B8D" w:rsidRPr="00D27DA1">
        <w:rPr>
          <w:rFonts w:ascii="Times New Roman" w:hAnsi="Times New Roman" w:cs="Times New Roman"/>
          <w:sz w:val="18"/>
          <w:szCs w:val="18"/>
          <w:lang w:val="en-US"/>
        </w:rPr>
        <w:t>about a product</w:t>
      </w:r>
      <w:r w:rsidR="00153B8D" w:rsidRPr="00D27DA1">
        <w:rPr>
          <w:rFonts w:ascii="Times New Roman" w:hAnsi="Times New Roman" w:cs="Times New Roman"/>
          <w:sz w:val="18"/>
          <w:szCs w:val="18"/>
        </w:rPr>
        <w:t xml:space="preserve"> between</w:t>
      </w:r>
      <w:r w:rsidR="00153B8D" w:rsidRPr="00D27DA1">
        <w:rPr>
          <w:rFonts w:ascii="Times New Roman" w:hAnsi="Times New Roman" w:cs="Times New Roman"/>
          <w:sz w:val="18"/>
          <w:szCs w:val="18"/>
          <w:lang w:val="en-US"/>
        </w:rPr>
        <w:t xml:space="preserve"> target buyers with family members, friends, business partners and so on </w:t>
      </w:r>
      <w:r w:rsidR="00153B8D" w:rsidRPr="00D27DA1">
        <w:rPr>
          <w:rFonts w:ascii="Times New Roman" w:hAnsi="Times New Roman" w:cs="Times New Roman"/>
          <w:sz w:val="18"/>
          <w:szCs w:val="18"/>
        </w:rPr>
        <w:t>(Kotler and Armstrong, 2004); after using the product knowledge and experience of informal sharing (Chung and Darke, 2006); worth talking to talk about an idea presented to the consumer products and the dissemination of this speech (Sernovitz, 2012) can be expressed as.</w:t>
      </w:r>
      <w:r w:rsidR="00F45321" w:rsidRPr="00D27DA1">
        <w:rPr>
          <w:rFonts w:ascii="Times New Roman" w:hAnsi="Times New Roman" w:cs="Times New Roman"/>
          <w:sz w:val="18"/>
          <w:szCs w:val="18"/>
        </w:rPr>
        <w:t xml:space="preserve"> </w:t>
      </w:r>
      <w:r w:rsidR="00A83FDC" w:rsidRPr="00D27DA1">
        <w:rPr>
          <w:rFonts w:ascii="Times New Roman" w:hAnsi="Times New Roman" w:cs="Times New Roman"/>
          <w:sz w:val="18"/>
          <w:szCs w:val="18"/>
        </w:rPr>
        <w:t xml:space="preserve">The purpose of this study, </w:t>
      </w:r>
      <w:r w:rsidR="00E83496" w:rsidRPr="00D27DA1">
        <w:rPr>
          <w:rFonts w:ascii="Times New Roman" w:hAnsi="Times New Roman" w:cs="Times New Roman"/>
          <w:sz w:val="18"/>
          <w:szCs w:val="18"/>
        </w:rPr>
        <w:t xml:space="preserve">brand awareness and </w:t>
      </w:r>
      <w:r w:rsidR="00A83FDC" w:rsidRPr="00D27DA1">
        <w:rPr>
          <w:rFonts w:ascii="Times New Roman" w:hAnsi="Times New Roman" w:cs="Times New Roman"/>
          <w:sz w:val="18"/>
          <w:szCs w:val="18"/>
        </w:rPr>
        <w:t>perceived quality</w:t>
      </w:r>
      <w:r w:rsidR="00F45321" w:rsidRPr="00D27DA1">
        <w:rPr>
          <w:rFonts w:ascii="Times New Roman" w:hAnsi="Times New Roman" w:cs="Times New Roman"/>
          <w:sz w:val="18"/>
          <w:szCs w:val="18"/>
        </w:rPr>
        <w:t xml:space="preserve"> </w:t>
      </w:r>
      <w:r w:rsidR="00A83FDC" w:rsidRPr="00D27DA1">
        <w:rPr>
          <w:rFonts w:ascii="Times New Roman" w:hAnsi="Times New Roman" w:cs="Times New Roman"/>
          <w:sz w:val="18"/>
          <w:szCs w:val="18"/>
        </w:rPr>
        <w:t xml:space="preserve">is to investigate the impact on </w:t>
      </w:r>
      <w:r w:rsidR="00F45321" w:rsidRPr="00D27DA1">
        <w:rPr>
          <w:rFonts w:ascii="Times New Roman" w:hAnsi="Times New Roman" w:cs="Times New Roman"/>
          <w:sz w:val="18"/>
          <w:szCs w:val="18"/>
        </w:rPr>
        <w:t xml:space="preserve">brand preference, </w:t>
      </w:r>
      <w:r w:rsidR="00A83FDC" w:rsidRPr="00D27DA1">
        <w:rPr>
          <w:rFonts w:ascii="Times New Roman" w:hAnsi="Times New Roman" w:cs="Times New Roman"/>
          <w:sz w:val="18"/>
          <w:szCs w:val="18"/>
        </w:rPr>
        <w:t xml:space="preserve">customer satisfaction and </w:t>
      </w:r>
      <w:r w:rsidR="000F06FB">
        <w:rPr>
          <w:rFonts w:ascii="Times New Roman" w:hAnsi="Times New Roman" w:cs="Times New Roman"/>
          <w:sz w:val="18"/>
          <w:szCs w:val="18"/>
        </w:rPr>
        <w:t xml:space="preserve">word of </w:t>
      </w:r>
      <w:r w:rsidR="00A83FDC" w:rsidRPr="00D27DA1">
        <w:rPr>
          <w:rFonts w:ascii="Times New Roman" w:hAnsi="Times New Roman" w:cs="Times New Roman"/>
          <w:sz w:val="18"/>
          <w:szCs w:val="18"/>
        </w:rPr>
        <w:t>mouth marketing.</w:t>
      </w:r>
      <w:r w:rsidR="00D31EEC" w:rsidRPr="00D27DA1">
        <w:rPr>
          <w:rFonts w:ascii="Times New Roman" w:hAnsi="Times New Roman" w:cs="Times New Roman"/>
          <w:sz w:val="18"/>
          <w:szCs w:val="18"/>
        </w:rPr>
        <w:t xml:space="preserve"> </w:t>
      </w:r>
      <w:r w:rsidR="00D31EEC" w:rsidRPr="00D27DA1">
        <w:rPr>
          <w:rFonts w:ascii="Times New Roman" w:eastAsia="Times New Roman" w:hAnsi="Times New Roman" w:cs="Times New Roman"/>
          <w:sz w:val="18"/>
          <w:szCs w:val="18"/>
        </w:rPr>
        <w:t xml:space="preserve">For this purpose, a study was conducted in Ankara with the participation of 400 people with mobile subscribers. </w:t>
      </w:r>
      <w:r w:rsidR="00D31EEC" w:rsidRPr="00D27DA1">
        <w:rPr>
          <w:rFonts w:ascii="Times New Roman" w:hAnsi="Times New Roman" w:cs="Times New Roman"/>
          <w:sz w:val="18"/>
          <w:szCs w:val="18"/>
        </w:rPr>
        <w:t xml:space="preserve">Research data were collected by online survey method of sampling is easy. </w:t>
      </w:r>
      <w:r w:rsidR="00D31EEC" w:rsidRPr="00D27DA1">
        <w:rPr>
          <w:rFonts w:ascii="Times New Roman" w:eastAsia="Times New Roman" w:hAnsi="Times New Roman" w:cs="Times New Roman"/>
          <w:sz w:val="18"/>
          <w:szCs w:val="18"/>
        </w:rPr>
        <w:t>Structural equation modeling was used to test the hypothesis.</w:t>
      </w:r>
    </w:p>
    <w:p w:rsidR="00D31EEC" w:rsidRPr="00D27DA1" w:rsidRDefault="00D31EEC" w:rsidP="00D27DA1">
      <w:pPr>
        <w:spacing w:after="0" w:line="240" w:lineRule="auto"/>
        <w:jc w:val="both"/>
        <w:rPr>
          <w:rFonts w:ascii="Times New Roman" w:hAnsi="Times New Roman" w:cs="Times New Roman"/>
          <w:sz w:val="18"/>
          <w:szCs w:val="18"/>
        </w:rPr>
      </w:pPr>
    </w:p>
    <w:p w:rsidR="00485238" w:rsidRDefault="000F4205" w:rsidP="009D7895">
      <w:pPr>
        <w:spacing w:after="0" w:line="240" w:lineRule="auto"/>
        <w:rPr>
          <w:rFonts w:ascii="Times New Roman" w:hAnsi="Times New Roman" w:cs="Times New Roman"/>
          <w:sz w:val="18"/>
          <w:szCs w:val="18"/>
        </w:rPr>
      </w:pPr>
      <w:r w:rsidRPr="00D27DA1">
        <w:rPr>
          <w:rFonts w:ascii="Times New Roman" w:hAnsi="Times New Roman" w:cs="Times New Roman"/>
          <w:b/>
          <w:sz w:val="18"/>
          <w:szCs w:val="18"/>
        </w:rPr>
        <w:t>Key Words:</w:t>
      </w:r>
      <w:r w:rsidRPr="00D27DA1">
        <w:rPr>
          <w:rFonts w:ascii="Times New Roman" w:hAnsi="Times New Roman" w:cs="Times New Roman"/>
          <w:sz w:val="18"/>
          <w:szCs w:val="18"/>
        </w:rPr>
        <w:t xml:space="preserve"> Brand </w:t>
      </w:r>
      <w:r w:rsidR="002D1364" w:rsidRPr="00D27DA1">
        <w:rPr>
          <w:rFonts w:ascii="Times New Roman" w:hAnsi="Times New Roman" w:cs="Times New Roman"/>
          <w:sz w:val="18"/>
          <w:szCs w:val="18"/>
        </w:rPr>
        <w:t>Awareness</w:t>
      </w:r>
      <w:r w:rsidRPr="00D27DA1">
        <w:rPr>
          <w:rFonts w:ascii="Times New Roman" w:hAnsi="Times New Roman" w:cs="Times New Roman"/>
          <w:sz w:val="18"/>
          <w:szCs w:val="18"/>
        </w:rPr>
        <w:t xml:space="preserve">, Percieved Quality, </w:t>
      </w:r>
      <w:r w:rsidR="007F70E0" w:rsidRPr="00D27DA1">
        <w:rPr>
          <w:rFonts w:ascii="Times New Roman" w:hAnsi="Times New Roman" w:cs="Times New Roman"/>
          <w:sz w:val="18"/>
          <w:szCs w:val="18"/>
        </w:rPr>
        <w:t xml:space="preserve">Brand Preference, </w:t>
      </w:r>
      <w:r w:rsidRPr="00D27DA1">
        <w:rPr>
          <w:rFonts w:ascii="Times New Roman" w:hAnsi="Times New Roman" w:cs="Times New Roman"/>
          <w:sz w:val="18"/>
          <w:szCs w:val="18"/>
        </w:rPr>
        <w:t>Customer Saticfact</w:t>
      </w:r>
      <w:r w:rsidR="002D1364" w:rsidRPr="00D27DA1">
        <w:rPr>
          <w:rFonts w:ascii="Times New Roman" w:hAnsi="Times New Roman" w:cs="Times New Roman"/>
          <w:sz w:val="18"/>
          <w:szCs w:val="18"/>
        </w:rPr>
        <w:t>ion</w:t>
      </w:r>
      <w:r w:rsidRPr="00D27DA1">
        <w:rPr>
          <w:rFonts w:ascii="Times New Roman" w:hAnsi="Times New Roman" w:cs="Times New Roman"/>
          <w:sz w:val="18"/>
          <w:szCs w:val="18"/>
        </w:rPr>
        <w:t>, Word of Mout</w:t>
      </w:r>
      <w:r w:rsidR="000F06FB">
        <w:rPr>
          <w:rFonts w:ascii="Times New Roman" w:hAnsi="Times New Roman" w:cs="Times New Roman"/>
          <w:sz w:val="18"/>
          <w:szCs w:val="18"/>
        </w:rPr>
        <w:t>h</w:t>
      </w:r>
      <w:r w:rsidRPr="00D27DA1">
        <w:rPr>
          <w:rFonts w:ascii="Times New Roman" w:hAnsi="Times New Roman" w:cs="Times New Roman"/>
          <w:sz w:val="18"/>
          <w:szCs w:val="18"/>
        </w:rPr>
        <w:t xml:space="preserve"> Marketing.</w:t>
      </w:r>
    </w:p>
    <w:p w:rsidR="001A1DE6" w:rsidRDefault="001A1DE6" w:rsidP="00D27DA1">
      <w:pPr>
        <w:spacing w:after="0" w:line="240" w:lineRule="auto"/>
        <w:jc w:val="both"/>
        <w:rPr>
          <w:rFonts w:ascii="Times New Roman" w:hAnsi="Times New Roman" w:cs="Times New Roman"/>
          <w:sz w:val="18"/>
          <w:szCs w:val="18"/>
        </w:rPr>
      </w:pPr>
    </w:p>
    <w:p w:rsidR="001A1DE6" w:rsidRDefault="001A1DE6" w:rsidP="00D27DA1">
      <w:pPr>
        <w:spacing w:after="0" w:line="240" w:lineRule="auto"/>
        <w:jc w:val="both"/>
        <w:rPr>
          <w:rFonts w:ascii="Times New Roman" w:hAnsi="Times New Roman" w:cs="Times New Roman"/>
          <w:sz w:val="18"/>
          <w:szCs w:val="18"/>
        </w:rPr>
        <w:sectPr w:rsidR="001A1DE6" w:rsidSect="009958A7">
          <w:footerReference w:type="default" r:id="rId9"/>
          <w:pgSz w:w="11906" w:h="16838"/>
          <w:pgMar w:top="1418" w:right="1418" w:bottom="1418" w:left="1418" w:header="709" w:footer="709" w:gutter="0"/>
          <w:cols w:space="708"/>
          <w:docGrid w:linePitch="360"/>
        </w:sectPr>
      </w:pPr>
    </w:p>
    <w:p w:rsidR="003F029E" w:rsidRPr="00B6243B" w:rsidRDefault="003F029E" w:rsidP="00871B82">
      <w:pPr>
        <w:pStyle w:val="ListeParagraf"/>
        <w:numPr>
          <w:ilvl w:val="0"/>
          <w:numId w:val="2"/>
        </w:numPr>
        <w:spacing w:before="120" w:after="120" w:line="240" w:lineRule="auto"/>
        <w:ind w:left="284" w:hanging="284"/>
        <w:jc w:val="both"/>
        <w:outlineLvl w:val="0"/>
        <w:rPr>
          <w:rFonts w:ascii="Times New Roman" w:hAnsi="Times New Roman" w:cs="Times New Roman"/>
          <w:b/>
          <w:sz w:val="20"/>
          <w:szCs w:val="18"/>
        </w:rPr>
      </w:pPr>
      <w:r w:rsidRPr="00B6243B">
        <w:rPr>
          <w:rFonts w:ascii="Times New Roman" w:hAnsi="Times New Roman" w:cs="Times New Roman"/>
          <w:b/>
          <w:sz w:val="20"/>
          <w:szCs w:val="18"/>
        </w:rPr>
        <w:lastRenderedPageBreak/>
        <w:t>Giriş</w:t>
      </w:r>
    </w:p>
    <w:p w:rsidR="00C8688C" w:rsidRDefault="00C8688C" w:rsidP="00871B82">
      <w:pPr>
        <w:spacing w:before="120" w:after="120" w:line="240" w:lineRule="auto"/>
        <w:jc w:val="both"/>
        <w:rPr>
          <w:rFonts w:ascii="Times New Roman" w:hAnsi="Times New Roman" w:cs="Times New Roman"/>
          <w:sz w:val="20"/>
          <w:szCs w:val="18"/>
        </w:rPr>
      </w:pPr>
      <w:r w:rsidRPr="00C8688C">
        <w:rPr>
          <w:rFonts w:ascii="Times New Roman" w:hAnsi="Times New Roman" w:cs="Times New Roman"/>
          <w:sz w:val="20"/>
          <w:szCs w:val="18"/>
        </w:rPr>
        <w:t>Günümüzde marka kavramı, ürünün kalitesi ve simgesel değerlerini bildiren bir araç olmaktan çok daha ötelere uzanmıştır. Ries ve Ri</w:t>
      </w:r>
      <w:r w:rsidR="00331638">
        <w:rPr>
          <w:rFonts w:ascii="Times New Roman" w:hAnsi="Times New Roman" w:cs="Times New Roman"/>
          <w:sz w:val="20"/>
          <w:szCs w:val="18"/>
        </w:rPr>
        <w:t>e</w:t>
      </w:r>
      <w:r w:rsidRPr="00C8688C">
        <w:rPr>
          <w:rFonts w:ascii="Times New Roman" w:hAnsi="Times New Roman" w:cs="Times New Roman"/>
          <w:sz w:val="20"/>
          <w:szCs w:val="18"/>
        </w:rPr>
        <w:t xml:space="preserve">s, bir ürünün üstündeki marka ile tüketicinin zihnindeki markanın aynı şey olmadığını ifade ederek marka kavramının ürünün fiziksel varlık ve imgelerden çok öte, soyut algılamalara dayalı olduklarına dikkati çekmektedirler (2005). </w:t>
      </w:r>
    </w:p>
    <w:p w:rsidR="00BD240E" w:rsidRDefault="00BD240E" w:rsidP="00871B82">
      <w:pPr>
        <w:spacing w:before="120" w:after="120" w:line="240" w:lineRule="auto"/>
        <w:jc w:val="both"/>
        <w:rPr>
          <w:rFonts w:ascii="Times New Roman" w:hAnsi="Times New Roman" w:cs="Times New Roman"/>
          <w:sz w:val="20"/>
          <w:szCs w:val="18"/>
        </w:rPr>
      </w:pPr>
      <w:r>
        <w:rPr>
          <w:rFonts w:ascii="Times New Roman" w:hAnsi="Times New Roman" w:cs="Times New Roman"/>
          <w:sz w:val="20"/>
          <w:szCs w:val="18"/>
        </w:rPr>
        <w:t xml:space="preserve">Tüketicilerin nezdindeki </w:t>
      </w:r>
      <w:r w:rsidR="00525D36">
        <w:rPr>
          <w:rFonts w:ascii="Times New Roman" w:hAnsi="Times New Roman" w:cs="Times New Roman"/>
          <w:sz w:val="20"/>
          <w:szCs w:val="18"/>
        </w:rPr>
        <w:t xml:space="preserve">marka ve </w:t>
      </w:r>
      <w:r>
        <w:rPr>
          <w:rFonts w:ascii="Times New Roman" w:hAnsi="Times New Roman" w:cs="Times New Roman"/>
          <w:sz w:val="20"/>
          <w:szCs w:val="18"/>
        </w:rPr>
        <w:t xml:space="preserve">marka değeri, işletmelerin yoğun rekabet şartlarında uzun dönemde ayakta kalabilmelerine olanak verecek kritik faktörlerden biri olarak ifade edilebilir. </w:t>
      </w:r>
      <w:r w:rsidR="005030E5">
        <w:rPr>
          <w:rFonts w:ascii="Times New Roman" w:hAnsi="Times New Roman" w:cs="Times New Roman"/>
          <w:sz w:val="20"/>
          <w:szCs w:val="18"/>
        </w:rPr>
        <w:t xml:space="preserve">Markayı kullanmaya ikna edilen tüketicilerin beklentilerinin karşılanması, </w:t>
      </w:r>
      <w:r w:rsidR="00B90E69">
        <w:rPr>
          <w:rFonts w:ascii="Times New Roman" w:hAnsi="Times New Roman" w:cs="Times New Roman"/>
          <w:sz w:val="20"/>
          <w:szCs w:val="18"/>
        </w:rPr>
        <w:t xml:space="preserve">markadan tüketicilerin tatmin olmaları, </w:t>
      </w:r>
      <w:r w:rsidR="008E4FD7">
        <w:rPr>
          <w:rFonts w:ascii="Times New Roman" w:hAnsi="Times New Roman" w:cs="Times New Roman"/>
          <w:sz w:val="20"/>
          <w:szCs w:val="18"/>
        </w:rPr>
        <w:t xml:space="preserve">markanın etkinliklerini ve hizmetlerini beğenmeleri vb. hususların </w:t>
      </w:r>
      <w:r w:rsidR="00B90E69">
        <w:rPr>
          <w:rFonts w:ascii="Times New Roman" w:hAnsi="Times New Roman" w:cs="Times New Roman"/>
          <w:sz w:val="20"/>
          <w:szCs w:val="18"/>
        </w:rPr>
        <w:t xml:space="preserve">gelecekteki satışlar için </w:t>
      </w:r>
      <w:r w:rsidR="00565738">
        <w:rPr>
          <w:rFonts w:ascii="Times New Roman" w:hAnsi="Times New Roman" w:cs="Times New Roman"/>
          <w:sz w:val="20"/>
          <w:szCs w:val="18"/>
        </w:rPr>
        <w:t xml:space="preserve">bir avantaj </w:t>
      </w:r>
      <w:r w:rsidR="008E4FD7">
        <w:rPr>
          <w:rFonts w:ascii="Times New Roman" w:hAnsi="Times New Roman" w:cs="Times New Roman"/>
          <w:sz w:val="20"/>
          <w:szCs w:val="18"/>
        </w:rPr>
        <w:t>olabileceği belirtilebilir</w:t>
      </w:r>
      <w:r w:rsidR="00565738">
        <w:rPr>
          <w:rFonts w:ascii="Times New Roman" w:hAnsi="Times New Roman" w:cs="Times New Roman"/>
          <w:sz w:val="20"/>
          <w:szCs w:val="18"/>
        </w:rPr>
        <w:t>.</w:t>
      </w:r>
    </w:p>
    <w:p w:rsidR="00876077" w:rsidRDefault="00876077" w:rsidP="00876077">
      <w:pPr>
        <w:spacing w:before="120" w:after="120" w:line="240" w:lineRule="auto"/>
        <w:jc w:val="both"/>
        <w:rPr>
          <w:rFonts w:ascii="Times New Roman" w:hAnsi="Times New Roman" w:cs="Times New Roman"/>
          <w:sz w:val="20"/>
          <w:szCs w:val="18"/>
        </w:rPr>
      </w:pPr>
      <w:r w:rsidRPr="00EE1C65">
        <w:rPr>
          <w:rFonts w:ascii="Times New Roman" w:hAnsi="Times New Roman" w:cs="Times New Roman"/>
          <w:sz w:val="20"/>
          <w:szCs w:val="18"/>
        </w:rPr>
        <w:t>Tüketicilerin satın alma kararlarında etkin olan ve günümüzde internet sayesinde bilgiye hızlı, kolay ve ucuz olarak ulaşılmasıyla önemi her geçen gün daha da artan faktörlerden birinin de ağızdan ağıza pazarlama (AAP) olduğu ifade edilebilir.</w:t>
      </w:r>
      <w:r>
        <w:rPr>
          <w:rFonts w:ascii="Times New Roman" w:hAnsi="Times New Roman" w:cs="Times New Roman"/>
          <w:sz w:val="20"/>
          <w:szCs w:val="18"/>
        </w:rPr>
        <w:t xml:space="preserve"> </w:t>
      </w:r>
      <w:r w:rsidRPr="00876077">
        <w:rPr>
          <w:rFonts w:ascii="Times New Roman" w:hAnsi="Times New Roman" w:cs="Times New Roman"/>
          <w:sz w:val="20"/>
          <w:szCs w:val="18"/>
        </w:rPr>
        <w:t>Ağızdan ağıza pazarlamanın tüketicilere etkileri üzerine yapılan çalışmalarda; ağızdan ağıza pazarlamanın gazete ve dergilerden yedi kat, kişisel satıştan dört kat ve radyo reklamlarından iki kat daha etkili olduğu saptanmıştır (Sarıışık ve Özbay, 2012). Aynı zamanda ağızdan ağıza pazarlamanın kolaylık ve ucuzluk gibi üstün yönleri de vardır. Kotler’e göre (2011), Starbucks ve Wal-Mart gibi küresel ölçekteki şirketlerin başarılarında ağızdan ağıza pazarlamanın büyük önemi vardır.</w:t>
      </w:r>
    </w:p>
    <w:p w:rsidR="00565738" w:rsidRPr="00B6243B" w:rsidRDefault="00565738" w:rsidP="00871B82">
      <w:pPr>
        <w:spacing w:before="120" w:after="120" w:line="240" w:lineRule="auto"/>
        <w:jc w:val="both"/>
        <w:rPr>
          <w:rFonts w:ascii="Times New Roman" w:hAnsi="Times New Roman" w:cs="Times New Roman"/>
          <w:sz w:val="20"/>
          <w:szCs w:val="18"/>
        </w:rPr>
      </w:pPr>
      <w:r w:rsidRPr="00EE1C65">
        <w:rPr>
          <w:rFonts w:ascii="Times New Roman" w:hAnsi="Times New Roman" w:cs="Times New Roman"/>
          <w:sz w:val="20"/>
          <w:szCs w:val="18"/>
        </w:rPr>
        <w:t>Bu çalışmayla, hem yazına önemli katkılar sağlanabileceği hem de işletmelerin; gerek üst düzey yöneticilerine, gerekse pazarlama ve marka yöneticilerine, pazarlama stratejilerini geliştirmelerine yardımcı olacağı düşünülen tespitler yapılabileceği değerlendirilmiştir.</w:t>
      </w:r>
    </w:p>
    <w:p w:rsidR="003F029E" w:rsidRPr="00B6243B" w:rsidRDefault="003F029E" w:rsidP="00871B82">
      <w:pPr>
        <w:pStyle w:val="ListeParagraf"/>
        <w:numPr>
          <w:ilvl w:val="0"/>
          <w:numId w:val="2"/>
        </w:numPr>
        <w:spacing w:before="120" w:after="120" w:line="240" w:lineRule="auto"/>
        <w:ind w:left="284" w:hanging="284"/>
        <w:jc w:val="both"/>
        <w:outlineLvl w:val="0"/>
        <w:rPr>
          <w:rFonts w:ascii="Times New Roman" w:hAnsi="Times New Roman" w:cs="Times New Roman"/>
          <w:b/>
          <w:sz w:val="20"/>
          <w:szCs w:val="18"/>
        </w:rPr>
      </w:pPr>
      <w:r w:rsidRPr="00B6243B">
        <w:rPr>
          <w:rFonts w:ascii="Times New Roman" w:hAnsi="Times New Roman" w:cs="Times New Roman"/>
          <w:b/>
          <w:sz w:val="20"/>
          <w:szCs w:val="18"/>
        </w:rPr>
        <w:t>Kavramsal Çerçeve</w:t>
      </w:r>
    </w:p>
    <w:p w:rsidR="00EE1C65" w:rsidRDefault="00F03E31" w:rsidP="00871B82">
      <w:pPr>
        <w:spacing w:before="120" w:after="120" w:line="240" w:lineRule="auto"/>
        <w:jc w:val="both"/>
        <w:rPr>
          <w:rFonts w:ascii="Times New Roman" w:hAnsi="Times New Roman" w:cs="Times New Roman"/>
          <w:sz w:val="20"/>
          <w:szCs w:val="18"/>
        </w:rPr>
      </w:pPr>
      <w:r w:rsidRPr="00F03E31">
        <w:rPr>
          <w:rFonts w:ascii="Times New Roman" w:hAnsi="Times New Roman" w:cs="Times New Roman"/>
          <w:b/>
          <w:sz w:val="20"/>
          <w:szCs w:val="18"/>
        </w:rPr>
        <w:t>Marka;</w:t>
      </w:r>
      <w:r w:rsidRPr="00F03E31">
        <w:rPr>
          <w:rFonts w:ascii="Times New Roman" w:hAnsi="Times New Roman" w:cs="Times New Roman"/>
          <w:sz w:val="20"/>
          <w:szCs w:val="18"/>
        </w:rPr>
        <w:t xml:space="preserve"> rakip ürünler karşısında rekabetçi farklılık kazandıran, kimi zaman rasyonel ve somut vaatler, kimi zaman da somut olmayan sembolik ve duygusal mesajlarla eklenen kimlik (Keller, 2003)</w:t>
      </w:r>
      <w:r w:rsidR="00B42451">
        <w:rPr>
          <w:rFonts w:ascii="Times New Roman" w:hAnsi="Times New Roman" w:cs="Times New Roman"/>
          <w:sz w:val="20"/>
          <w:szCs w:val="18"/>
        </w:rPr>
        <w:t>, işletmenin ürünlerini rakiplerden ayırt etmeye yarayan ve farklı kılan logo, ayırt edici isim veya sembol (Aaker, 2009)</w:t>
      </w:r>
      <w:r w:rsidRPr="00F03E31">
        <w:rPr>
          <w:rFonts w:ascii="Times New Roman" w:hAnsi="Times New Roman" w:cs="Times New Roman"/>
          <w:sz w:val="20"/>
          <w:szCs w:val="18"/>
        </w:rPr>
        <w:t xml:space="preserve"> ve üretici ile tüketici arasındaki iletişimdir (Tosun, 2014).</w:t>
      </w:r>
    </w:p>
    <w:p w:rsidR="00DD6CB5" w:rsidRPr="00DD6CB5" w:rsidRDefault="00DD6CB5" w:rsidP="00871B82">
      <w:pPr>
        <w:spacing w:before="120" w:after="120" w:line="240" w:lineRule="auto"/>
        <w:jc w:val="both"/>
        <w:rPr>
          <w:rFonts w:ascii="Times New Roman" w:hAnsi="Times New Roman" w:cs="Times New Roman"/>
          <w:sz w:val="20"/>
          <w:szCs w:val="18"/>
        </w:rPr>
      </w:pPr>
      <w:r w:rsidRPr="00DD6CB5">
        <w:rPr>
          <w:rFonts w:ascii="Times New Roman" w:hAnsi="Times New Roman" w:cs="Times New Roman"/>
          <w:b/>
          <w:sz w:val="20"/>
          <w:szCs w:val="18"/>
        </w:rPr>
        <w:t>Marka bilinirliği;</w:t>
      </w:r>
      <w:r w:rsidRPr="00DD6CB5">
        <w:rPr>
          <w:rFonts w:ascii="Times New Roman" w:hAnsi="Times New Roman" w:cs="Times New Roman"/>
          <w:sz w:val="20"/>
          <w:szCs w:val="18"/>
        </w:rPr>
        <w:t xml:space="preserve"> markanın tüketicilerin zihninde rakip markalarla kıyaslanması sonucu aldığı yer, tüketicilerin zihnindeki varlığının gücüdür. Tüketicilerin; markayı tanıması, markayı hatırlaması, zihninde diğer markalara oranla daha önde yer vermesi olarak ifade edilebilir (Aaker, 1990, 1991, 2009).</w:t>
      </w:r>
    </w:p>
    <w:p w:rsidR="003F029E" w:rsidRDefault="00DD6CB5" w:rsidP="00871B82">
      <w:pPr>
        <w:spacing w:before="120" w:after="120" w:line="240" w:lineRule="auto"/>
        <w:jc w:val="both"/>
        <w:rPr>
          <w:rFonts w:ascii="Times New Roman" w:hAnsi="Times New Roman" w:cs="Times New Roman"/>
          <w:sz w:val="20"/>
          <w:szCs w:val="18"/>
        </w:rPr>
      </w:pPr>
      <w:r w:rsidRPr="00DD6CB5">
        <w:rPr>
          <w:rFonts w:ascii="Times New Roman" w:hAnsi="Times New Roman" w:cs="Times New Roman"/>
          <w:sz w:val="20"/>
          <w:szCs w:val="18"/>
        </w:rPr>
        <w:t xml:space="preserve">Marka </w:t>
      </w:r>
      <w:r w:rsidR="007F45FA">
        <w:rPr>
          <w:rFonts w:ascii="Times New Roman" w:hAnsi="Times New Roman" w:cs="Times New Roman"/>
          <w:sz w:val="20"/>
          <w:szCs w:val="18"/>
        </w:rPr>
        <w:t>bilinirliği</w:t>
      </w:r>
      <w:r w:rsidRPr="00DD6CB5">
        <w:rPr>
          <w:rFonts w:ascii="Times New Roman" w:hAnsi="Times New Roman" w:cs="Times New Roman"/>
          <w:sz w:val="20"/>
          <w:szCs w:val="18"/>
        </w:rPr>
        <w:t>, marka tanıma ve hatırlamayı ihtiva eder. Marka tanıma, marka hakkında bilgilendirilen tüketicilerin, markayı görerek veya duyarak diğerlerinden farklı olarak kolayca tanıyabilen tüketicileri içerir. Marka hatırlama da, ürün kategorisinin adı ve/veya kullanım durumuyla ilgili bir ipucu verildiğinde tüketicilerin nasıl hatırlayabildiklerini gösterir (De Chernatony ve McDonald, 2003; Pappu</w:t>
      </w:r>
      <w:r w:rsidR="00701ED0">
        <w:rPr>
          <w:rFonts w:ascii="Times New Roman" w:hAnsi="Times New Roman" w:cs="Times New Roman"/>
          <w:sz w:val="20"/>
          <w:szCs w:val="18"/>
        </w:rPr>
        <w:t>, Quester ve Cooksey</w:t>
      </w:r>
      <w:r w:rsidRPr="00DD6CB5">
        <w:rPr>
          <w:rFonts w:ascii="Times New Roman" w:hAnsi="Times New Roman" w:cs="Times New Roman"/>
          <w:sz w:val="20"/>
          <w:szCs w:val="18"/>
        </w:rPr>
        <w:t>, 2005; Tosun, 2014). Mağaza vitrininde yakasında timsah amblemi olan bir tişörte Lacoste denilmesi marka tanımaya, çok susayan birisinin aklına içecek olarak Coca-Cola veya Pepsi gelmesi de marka hatırlamaya örnek olarak verilebilir.</w:t>
      </w:r>
    </w:p>
    <w:p w:rsidR="006525B8" w:rsidRDefault="006525B8" w:rsidP="00871B82">
      <w:pPr>
        <w:spacing w:before="120" w:after="120" w:line="240" w:lineRule="auto"/>
        <w:jc w:val="both"/>
        <w:rPr>
          <w:rFonts w:ascii="Times New Roman" w:hAnsi="Times New Roman" w:cs="Times New Roman"/>
          <w:sz w:val="20"/>
          <w:szCs w:val="18"/>
        </w:rPr>
      </w:pPr>
      <w:r w:rsidRPr="006525B8">
        <w:rPr>
          <w:rFonts w:ascii="Times New Roman" w:hAnsi="Times New Roman" w:cs="Times New Roman"/>
          <w:b/>
          <w:sz w:val="20"/>
          <w:szCs w:val="18"/>
        </w:rPr>
        <w:t>Algılanan kalite</w:t>
      </w:r>
      <w:r w:rsidRPr="006525B8">
        <w:rPr>
          <w:rFonts w:ascii="Times New Roman" w:hAnsi="Times New Roman" w:cs="Times New Roman"/>
          <w:sz w:val="20"/>
          <w:szCs w:val="18"/>
        </w:rPr>
        <w:t xml:space="preserve">; </w:t>
      </w:r>
      <w:r w:rsidR="00481B0C">
        <w:rPr>
          <w:rFonts w:ascii="Times New Roman" w:hAnsi="Times New Roman" w:cs="Times New Roman"/>
          <w:sz w:val="20"/>
          <w:szCs w:val="18"/>
        </w:rPr>
        <w:t xml:space="preserve">ürünün tüketicinin zihninde oluşan değerinin kalıcı hale gelmesi (Keller, 1993), rakip markalara kıyasla bir markanın tüketici nezdindeki mükemmel yanları, itibarı, üstünlüğü ve performansı hakkındaki tüketici yargıları (Netemeyer vd., 2004; Avcılar, 2008) olarak ifade edilebilir. </w:t>
      </w:r>
    </w:p>
    <w:p w:rsidR="00DD6CB5" w:rsidRDefault="006525B8" w:rsidP="00871B82">
      <w:pPr>
        <w:spacing w:before="120" w:after="120" w:line="240" w:lineRule="auto"/>
        <w:jc w:val="both"/>
        <w:rPr>
          <w:rFonts w:ascii="Times New Roman" w:hAnsi="Times New Roman" w:cs="Times New Roman"/>
          <w:sz w:val="20"/>
          <w:szCs w:val="18"/>
        </w:rPr>
      </w:pPr>
      <w:r w:rsidRPr="006525B8">
        <w:rPr>
          <w:rFonts w:ascii="Times New Roman" w:hAnsi="Times New Roman" w:cs="Times New Roman"/>
          <w:sz w:val="20"/>
          <w:szCs w:val="18"/>
        </w:rPr>
        <w:t>Tüketici algıları nedeniyle algılanan kaliteyi objektif olarak belirleyebilmek oldukça güçtür. Beklentilerin karşılanması oranının farkı nedeniyle bir tüketicinin algısı diğerinin algısıyla örtüşmeyebilir. Bir tüketici için kaliteli olarak değerlendirilen bir ürün başka bir tüketici için aynı değere sahip olamayabilir (Lee, Lee ve Wu, 2011; Tosun, 2014). Kalite algısı ancak ürünün tüketilmesiyle açığa çıkabilecek ve işletmelere sürekli ve artan oranda satış miktarlarıyla rekabet avantajı sağlayabilecek bir unsudur (Sanyal ve Datta, 2011).</w:t>
      </w:r>
    </w:p>
    <w:p w:rsidR="00E87AA2" w:rsidRPr="00E87AA2" w:rsidRDefault="00CF6B65" w:rsidP="00E87AA2">
      <w:pPr>
        <w:spacing w:before="120" w:after="120" w:line="240" w:lineRule="auto"/>
        <w:jc w:val="both"/>
        <w:rPr>
          <w:rFonts w:ascii="Times New Roman" w:hAnsi="Times New Roman" w:cs="Times New Roman"/>
          <w:sz w:val="20"/>
          <w:szCs w:val="18"/>
        </w:rPr>
      </w:pPr>
      <w:r w:rsidRPr="00CF6B65">
        <w:rPr>
          <w:rFonts w:ascii="Times New Roman" w:hAnsi="Times New Roman" w:cs="Times New Roman"/>
          <w:b/>
          <w:sz w:val="20"/>
          <w:szCs w:val="18"/>
        </w:rPr>
        <w:t>Marka tercihi;</w:t>
      </w:r>
      <w:r w:rsidRPr="00CF6B65">
        <w:rPr>
          <w:rFonts w:ascii="Times New Roman" w:hAnsi="Times New Roman" w:cs="Times New Roman"/>
          <w:sz w:val="20"/>
          <w:szCs w:val="18"/>
        </w:rPr>
        <w:t xml:space="preserve"> tüketicilerin alışkanlıkları veya geçmişteki deneyimlerine bağlı olarak rakip markaların içinden bir markayı seçme davranışı sergilemesi şeklinde ifade edilebilir (Aktuğlu ve Temel, 2006). </w:t>
      </w:r>
      <w:r w:rsidR="00E87AA2" w:rsidRPr="00E87AA2">
        <w:rPr>
          <w:rFonts w:ascii="Times New Roman" w:hAnsi="Times New Roman" w:cs="Times New Roman"/>
          <w:sz w:val="20"/>
          <w:szCs w:val="18"/>
        </w:rPr>
        <w:t>Tüketicilerin marka tercihlerinin, markayla ilgili yaşanan deneyim ve algılanan riskten etkilendiği yapılan araştırmalarda ortaya konulmuştur. Tüketiciler özellikle algılanan riski azaltmak için, tanınan ve imajı yüksek olan markaları tercih etmektedir. Dolayısıyla markaya yönelik tutum, marka tercihinin itici gücü olarak ifade edilebilir (Heilman, Bowman ve Wright, 2000).</w:t>
      </w:r>
    </w:p>
    <w:p w:rsidR="006525B8" w:rsidRDefault="00CF6B65" w:rsidP="00871B82">
      <w:pPr>
        <w:spacing w:before="120" w:after="120" w:line="240" w:lineRule="auto"/>
        <w:jc w:val="both"/>
        <w:rPr>
          <w:rFonts w:ascii="Times New Roman" w:hAnsi="Times New Roman" w:cs="Times New Roman"/>
          <w:sz w:val="20"/>
          <w:szCs w:val="18"/>
        </w:rPr>
      </w:pPr>
      <w:r w:rsidRPr="00CF6B65">
        <w:rPr>
          <w:rFonts w:ascii="Times New Roman" w:hAnsi="Times New Roman" w:cs="Times New Roman"/>
          <w:sz w:val="20"/>
          <w:szCs w:val="18"/>
        </w:rPr>
        <w:t>Tüketicilerin belli bir markayı tercih etmesinin; tüketicilerin ihtiyaçlarının özellikleri, markanın imajı, tüketici algıları, pazarlama faaliyetlerinin etkinliği, sosyal, psikolojik, kişisel ve çevresel faktörler vb. birçok farklı nedeni vardır (Güneri, 2000</w:t>
      </w:r>
      <w:r w:rsidR="009958A7">
        <w:rPr>
          <w:rFonts w:ascii="Times New Roman" w:hAnsi="Times New Roman" w:cs="Times New Roman"/>
          <w:sz w:val="20"/>
          <w:szCs w:val="18"/>
        </w:rPr>
        <w:t>;</w:t>
      </w:r>
      <w:r w:rsidRPr="00CF6B65">
        <w:rPr>
          <w:rFonts w:ascii="Times New Roman" w:hAnsi="Times New Roman" w:cs="Times New Roman"/>
          <w:sz w:val="20"/>
          <w:szCs w:val="18"/>
        </w:rPr>
        <w:t xml:space="preserve"> Keskin ve Yıldız, 2010).</w:t>
      </w:r>
    </w:p>
    <w:p w:rsidR="009D6F37" w:rsidRDefault="00DF79BA" w:rsidP="00871B82">
      <w:pPr>
        <w:spacing w:before="120" w:after="120" w:line="240" w:lineRule="auto"/>
        <w:jc w:val="both"/>
        <w:rPr>
          <w:rFonts w:ascii="Times New Roman" w:hAnsi="Times New Roman" w:cs="Times New Roman"/>
          <w:sz w:val="20"/>
          <w:szCs w:val="18"/>
        </w:rPr>
      </w:pPr>
      <w:r w:rsidRPr="00DF79BA">
        <w:rPr>
          <w:rFonts w:ascii="Times New Roman" w:hAnsi="Times New Roman" w:cs="Times New Roman"/>
          <w:b/>
          <w:sz w:val="20"/>
          <w:szCs w:val="18"/>
        </w:rPr>
        <w:t>Müşteri tatmini;</w:t>
      </w:r>
      <w:r>
        <w:rPr>
          <w:rFonts w:ascii="Times New Roman" w:hAnsi="Times New Roman" w:cs="Times New Roman"/>
          <w:sz w:val="20"/>
          <w:szCs w:val="18"/>
        </w:rPr>
        <w:t xml:space="preserve"> satın alma öncesi beklentilerle satın alma sonrası deyimler arasındaki olumlu, olumsuz veya eşdeğer farklar olarak ifade edilebilir (Onaran, Bulut ve Özmen, 2013). </w:t>
      </w:r>
      <w:r w:rsidR="003966C3">
        <w:rPr>
          <w:rFonts w:ascii="Times New Roman" w:hAnsi="Times New Roman" w:cs="Times New Roman"/>
          <w:sz w:val="20"/>
          <w:szCs w:val="18"/>
        </w:rPr>
        <w:t>Parasuman</w:t>
      </w:r>
      <w:r w:rsidR="003918B0">
        <w:rPr>
          <w:rFonts w:ascii="Times New Roman" w:hAnsi="Times New Roman" w:cs="Times New Roman"/>
          <w:sz w:val="20"/>
          <w:szCs w:val="18"/>
        </w:rPr>
        <w:t>, Zeithaml ve Berry</w:t>
      </w:r>
      <w:r w:rsidR="003966C3">
        <w:rPr>
          <w:rFonts w:ascii="Times New Roman" w:hAnsi="Times New Roman" w:cs="Times New Roman"/>
          <w:sz w:val="20"/>
          <w:szCs w:val="18"/>
        </w:rPr>
        <w:t xml:space="preserve"> (1994)’</w:t>
      </w:r>
      <w:r w:rsidR="009D6F37">
        <w:rPr>
          <w:rFonts w:ascii="Times New Roman" w:hAnsi="Times New Roman" w:cs="Times New Roman"/>
          <w:sz w:val="20"/>
          <w:szCs w:val="18"/>
        </w:rPr>
        <w:t xml:space="preserve">e </w:t>
      </w:r>
      <w:r w:rsidR="009D6F37">
        <w:rPr>
          <w:rFonts w:ascii="Times New Roman" w:hAnsi="Times New Roman" w:cs="Times New Roman"/>
          <w:sz w:val="20"/>
          <w:szCs w:val="18"/>
        </w:rPr>
        <w:lastRenderedPageBreak/>
        <w:t xml:space="preserve">göre tüketicilerin tatmin düzeyi, beklenen kalite düzeyi ile algılanan kalite düzeyinin karşılaştırılması sonucuna göre oluşmaktadır. </w:t>
      </w:r>
    </w:p>
    <w:p w:rsidR="00CF6B65" w:rsidRDefault="00981AAB" w:rsidP="00871B82">
      <w:pPr>
        <w:spacing w:before="120" w:after="120" w:line="240" w:lineRule="auto"/>
        <w:jc w:val="both"/>
        <w:rPr>
          <w:rFonts w:ascii="Times New Roman" w:hAnsi="Times New Roman" w:cs="Times New Roman"/>
          <w:sz w:val="20"/>
          <w:szCs w:val="18"/>
        </w:rPr>
      </w:pPr>
      <w:r>
        <w:rPr>
          <w:rFonts w:ascii="Times New Roman" w:hAnsi="Times New Roman" w:cs="Times New Roman"/>
          <w:sz w:val="20"/>
          <w:szCs w:val="18"/>
        </w:rPr>
        <w:t>Tatmin olmuş müşterinin tekrarlanan satın alımlarıyla markaya yönelik bir sadakat oluşacağı belirtilebilir. Bu sayede işletmeler pazar payı ve karlarının artışıyla rekabette avantajlı konuma gelebileceklerdir (Wan</w:t>
      </w:r>
      <w:r w:rsidR="002D5D46">
        <w:rPr>
          <w:rFonts w:ascii="Times New Roman" w:hAnsi="Times New Roman" w:cs="Times New Roman"/>
          <w:sz w:val="20"/>
          <w:szCs w:val="18"/>
        </w:rPr>
        <w:t>g</w:t>
      </w:r>
      <w:r>
        <w:rPr>
          <w:rFonts w:ascii="Times New Roman" w:hAnsi="Times New Roman" w:cs="Times New Roman"/>
          <w:sz w:val="20"/>
          <w:szCs w:val="18"/>
        </w:rPr>
        <w:t xml:space="preserve"> vd., 2004).</w:t>
      </w:r>
    </w:p>
    <w:p w:rsidR="00CF6B65" w:rsidRPr="00CF6B65" w:rsidRDefault="00CF6B65" w:rsidP="00871B82">
      <w:pPr>
        <w:spacing w:before="120" w:after="120" w:line="240" w:lineRule="auto"/>
        <w:jc w:val="both"/>
        <w:rPr>
          <w:rFonts w:ascii="Times New Roman" w:hAnsi="Times New Roman" w:cs="Times New Roman"/>
          <w:sz w:val="20"/>
          <w:szCs w:val="18"/>
        </w:rPr>
      </w:pPr>
      <w:r w:rsidRPr="00805199">
        <w:rPr>
          <w:rFonts w:ascii="Times New Roman" w:hAnsi="Times New Roman" w:cs="Times New Roman"/>
          <w:b/>
          <w:sz w:val="20"/>
          <w:szCs w:val="18"/>
        </w:rPr>
        <w:t>AAP;</w:t>
      </w:r>
      <w:r w:rsidRPr="00805199">
        <w:rPr>
          <w:rFonts w:ascii="Times New Roman" w:hAnsi="Times New Roman" w:cs="Times New Roman"/>
          <w:sz w:val="20"/>
          <w:szCs w:val="18"/>
        </w:rPr>
        <w:t xml:space="preserve"> </w:t>
      </w:r>
      <w:r w:rsidR="00210E5A" w:rsidRPr="00805199">
        <w:rPr>
          <w:rFonts w:ascii="Times New Roman" w:hAnsi="Times New Roman" w:cs="Times New Roman"/>
          <w:sz w:val="20"/>
          <w:szCs w:val="18"/>
        </w:rPr>
        <w:t>tüketiciler arasında ürünler hakkında informal bilgi paylaşımı (Lang, 2011)</w:t>
      </w:r>
      <w:r w:rsidR="00210E5A" w:rsidRPr="00876077">
        <w:rPr>
          <w:rFonts w:ascii="Times New Roman" w:hAnsi="Times New Roman" w:cs="Times New Roman"/>
          <w:color w:val="FF0000"/>
          <w:sz w:val="20"/>
          <w:szCs w:val="18"/>
        </w:rPr>
        <w:t xml:space="preserve"> </w:t>
      </w:r>
      <w:r w:rsidRPr="00CF6B65">
        <w:rPr>
          <w:rFonts w:ascii="Times New Roman" w:hAnsi="Times New Roman" w:cs="Times New Roman"/>
          <w:sz w:val="20"/>
          <w:szCs w:val="18"/>
        </w:rPr>
        <w:t>şeklinde ifade edilebilir.</w:t>
      </w:r>
      <w:r w:rsidR="00B26E84">
        <w:rPr>
          <w:rFonts w:ascii="Times New Roman" w:hAnsi="Times New Roman" w:cs="Times New Roman"/>
          <w:sz w:val="20"/>
          <w:szCs w:val="18"/>
        </w:rPr>
        <w:t xml:space="preserve"> </w:t>
      </w:r>
      <w:r w:rsidRPr="00CF6B65">
        <w:rPr>
          <w:rFonts w:ascii="Times New Roman" w:hAnsi="Times New Roman" w:cs="Times New Roman"/>
          <w:sz w:val="20"/>
          <w:szCs w:val="18"/>
        </w:rPr>
        <w:t xml:space="preserve">Günümüzde tüketicilerin aşırı reklama maruz kalması ve bu reklamlardaki bilgileri değerleyebilecek zamanları olmaması nedeniyle AAP’yla kendilerine ulaşacak hazır bilgiye çok daha fazla ihtiyaçları vardır (Ateşoğlu ve Bayraktar, 2011). AAP’yla ulaşan bilgiler kitle iletişim araçları ya da satış personelinden elde edilmediği için tüketicilerin nezdinde daha güvenilirdir ve bu güvenden hareketle ailesi ya da arkadaşlarının tavsiyelerini alan tüketici satın almayı gerçekleştirebilecektir (Karaca, 2010). </w:t>
      </w:r>
    </w:p>
    <w:p w:rsidR="00CF6B65" w:rsidRDefault="00CF6B65" w:rsidP="00871B82">
      <w:pPr>
        <w:spacing w:before="120" w:after="120" w:line="240" w:lineRule="auto"/>
        <w:jc w:val="both"/>
        <w:rPr>
          <w:rFonts w:ascii="Times New Roman" w:hAnsi="Times New Roman" w:cs="Times New Roman"/>
          <w:sz w:val="20"/>
          <w:szCs w:val="18"/>
        </w:rPr>
      </w:pPr>
      <w:r w:rsidRPr="00CF6B65">
        <w:rPr>
          <w:rFonts w:ascii="Times New Roman" w:hAnsi="Times New Roman" w:cs="Times New Roman"/>
          <w:sz w:val="20"/>
          <w:szCs w:val="18"/>
        </w:rPr>
        <w:t>İnternet ve internetteki sosyal mecraların kullanımıyla AAP bir güç haline gelmekte, AAP’nın pozitif yönü markalara güç kazandırmaktadır. Ancak tersi durumlarda markaları hatta ülkeleri bile zora sokabilecek sonuçlara sebep olabilmektedir (Yazgan, Kethüda ve Çatı, 2014).</w:t>
      </w:r>
    </w:p>
    <w:p w:rsidR="003F029E" w:rsidRPr="00B6243B" w:rsidRDefault="003F029E" w:rsidP="00871B82">
      <w:pPr>
        <w:pStyle w:val="ListeParagraf"/>
        <w:numPr>
          <w:ilvl w:val="0"/>
          <w:numId w:val="2"/>
        </w:numPr>
        <w:spacing w:before="120" w:after="120" w:line="240" w:lineRule="auto"/>
        <w:ind w:left="284" w:hanging="284"/>
        <w:contextualSpacing w:val="0"/>
        <w:jc w:val="both"/>
        <w:outlineLvl w:val="0"/>
        <w:rPr>
          <w:rFonts w:ascii="Times New Roman" w:hAnsi="Times New Roman" w:cs="Times New Roman"/>
          <w:b/>
          <w:sz w:val="20"/>
          <w:szCs w:val="18"/>
        </w:rPr>
      </w:pPr>
      <w:r w:rsidRPr="00B6243B">
        <w:rPr>
          <w:rFonts w:ascii="Times New Roman" w:hAnsi="Times New Roman" w:cs="Times New Roman"/>
          <w:b/>
          <w:sz w:val="20"/>
          <w:szCs w:val="18"/>
        </w:rPr>
        <w:t>Araştırma Metodolojisi</w:t>
      </w:r>
    </w:p>
    <w:p w:rsidR="004C09DB" w:rsidRPr="00CA3D63" w:rsidRDefault="004C09DB" w:rsidP="00871B82">
      <w:pPr>
        <w:pStyle w:val="ListeParagraf"/>
        <w:numPr>
          <w:ilvl w:val="0"/>
          <w:numId w:val="4"/>
        </w:numPr>
        <w:spacing w:before="120" w:after="120" w:line="240" w:lineRule="auto"/>
        <w:ind w:left="425" w:hanging="425"/>
        <w:contextualSpacing w:val="0"/>
        <w:jc w:val="both"/>
        <w:outlineLvl w:val="0"/>
        <w:rPr>
          <w:rFonts w:ascii="Times New Roman" w:hAnsi="Times New Roman" w:cs="Times New Roman"/>
          <w:b/>
          <w:sz w:val="20"/>
          <w:szCs w:val="18"/>
        </w:rPr>
      </w:pPr>
      <w:r w:rsidRPr="00CA3D63">
        <w:rPr>
          <w:rFonts w:ascii="Times New Roman" w:hAnsi="Times New Roman" w:cs="Times New Roman"/>
          <w:b/>
          <w:sz w:val="20"/>
          <w:szCs w:val="18"/>
        </w:rPr>
        <w:t>Araştırmanın Modeli ve Hipotezler</w:t>
      </w:r>
    </w:p>
    <w:p w:rsidR="004C09DB" w:rsidRDefault="00FE398A" w:rsidP="00871B82">
      <w:pPr>
        <w:spacing w:before="120" w:after="120" w:line="240" w:lineRule="auto"/>
        <w:jc w:val="both"/>
        <w:rPr>
          <w:rFonts w:ascii="Times New Roman" w:hAnsi="Times New Roman" w:cs="Times New Roman"/>
          <w:sz w:val="20"/>
          <w:szCs w:val="18"/>
        </w:rPr>
      </w:pPr>
      <w:r w:rsidRPr="00FE398A">
        <w:rPr>
          <w:rFonts w:ascii="Times New Roman" w:hAnsi="Times New Roman" w:cs="Times New Roman"/>
          <w:sz w:val="20"/>
          <w:szCs w:val="18"/>
        </w:rPr>
        <w:t>Bu çalışma uygulamalı bir araştırma olup çalışmanın tasarımı nedensel olarak yapılandırılmıştır. Araştırmanın modeli ve hipotezler aşağıda gösterilmiştir.</w:t>
      </w:r>
    </w:p>
    <w:p w:rsidR="00CC62F4" w:rsidRDefault="007C5163" w:rsidP="00CA3D63">
      <w:pPr>
        <w:spacing w:after="0" w:line="240" w:lineRule="auto"/>
        <w:jc w:val="both"/>
        <w:rPr>
          <w:rFonts w:ascii="Times New Roman" w:hAnsi="Times New Roman" w:cs="Times New Roman"/>
          <w:sz w:val="20"/>
          <w:szCs w:val="18"/>
        </w:rPr>
      </w:pPr>
      <w:r>
        <w:rPr>
          <w:rFonts w:ascii="Times New Roman" w:hAnsi="Times New Roman" w:cs="Times New Roman"/>
          <w:noProof/>
          <w:sz w:val="20"/>
          <w:szCs w:val="18"/>
        </w:rPr>
        <mc:AlternateContent>
          <mc:Choice Requires="wps">
            <w:drawing>
              <wp:anchor distT="0" distB="0" distL="114300" distR="114300" simplePos="0" relativeHeight="251660288" behindDoc="1" locked="0" layoutInCell="1" allowOverlap="1">
                <wp:simplePos x="0" y="0"/>
                <wp:positionH relativeFrom="column">
                  <wp:posOffset>2361565</wp:posOffset>
                </wp:positionH>
                <wp:positionV relativeFrom="paragraph">
                  <wp:posOffset>114935</wp:posOffset>
                </wp:positionV>
                <wp:extent cx="1343660" cy="508635"/>
                <wp:effectExtent l="13970" t="15240" r="13970" b="9525"/>
                <wp:wrapNone/>
                <wp:docPr id="1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50863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C62F4" w:rsidRPr="00CC62F4" w:rsidRDefault="00CC62F4" w:rsidP="00CC62F4">
                            <w:pPr>
                              <w:spacing w:after="0" w:line="240" w:lineRule="auto"/>
                              <w:jc w:val="center"/>
                              <w:rPr>
                                <w:rFonts w:ascii="Times New Roman" w:hAnsi="Times New Roman" w:cs="Times New Roman"/>
                                <w:sz w:val="18"/>
                              </w:rPr>
                            </w:pPr>
                            <w:r w:rsidRPr="00CC62F4">
                              <w:rPr>
                                <w:rFonts w:ascii="Times New Roman" w:hAnsi="Times New Roman" w:cs="Times New Roman"/>
                                <w:sz w:val="18"/>
                              </w:rPr>
                              <w:t xml:space="preserve">Marka </w:t>
                            </w:r>
                            <w:r>
                              <w:rPr>
                                <w:rFonts w:ascii="Times New Roman" w:hAnsi="Times New Roman" w:cs="Times New Roman"/>
                                <w:sz w:val="18"/>
                              </w:rPr>
                              <w:t>Tercihi</w:t>
                            </w:r>
                            <w:r w:rsidR="00FA1145">
                              <w:rPr>
                                <w:rFonts w:ascii="Times New Roman" w:hAnsi="Times New Roman" w:cs="Times New Roman"/>
                                <w:sz w:val="18"/>
                              </w:rPr>
                              <w:t xml:space="preserve"> (M_T)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185.95pt;margin-top:9.05pt;width:105.8pt;height:4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" filled="f" strokeweight="1pt">
                <v:textbox>
                  <w:txbxContent>
                    <w:p w:rsidR="00CC62F4" w:rsidRPr="00CC62F4" w:rsidRDefault="00CC62F4" w:rsidP="00CC62F4">
                      <w:pPr>
                        <w:spacing w:after="0" w:line="240" w:lineRule="auto"/>
                        <w:jc w:val="center"/>
                        <w:rPr>
                          <w:rFonts w:ascii="Times New Roman" w:hAnsi="Times New Roman" w:cs="Times New Roman"/>
                          <w:sz w:val="18"/>
                        </w:rPr>
                      </w:pPr>
                      <w:r w:rsidRPr="00CC62F4">
                        <w:rPr>
                          <w:rFonts w:ascii="Times New Roman" w:hAnsi="Times New Roman" w:cs="Times New Roman"/>
                          <w:sz w:val="18"/>
                        </w:rPr>
                        <w:t xml:space="preserve">Marka </w:t>
                      </w:r>
                      <w:r>
                        <w:rPr>
                          <w:rFonts w:ascii="Times New Roman" w:hAnsi="Times New Roman" w:cs="Times New Roman"/>
                          <w:sz w:val="18"/>
                        </w:rPr>
                        <w:t>Tercihi</w:t>
                      </w:r>
                      <w:r w:rsidR="00FA1145">
                        <w:rPr>
                          <w:rFonts w:ascii="Times New Roman" w:hAnsi="Times New Roman" w:cs="Times New Roman"/>
                          <w:sz w:val="18"/>
                        </w:rPr>
                        <w:t xml:space="preserve"> (M_T)</w:t>
                      </w:r>
                    </w:p>
                  </w:txbxContent>
                </v:textbox>
              </v:oval>
            </w:pict>
          </mc:Fallback>
        </mc:AlternateContent>
      </w:r>
    </w:p>
    <w:p w:rsidR="00CC62F4" w:rsidRDefault="00CC62F4" w:rsidP="00CA3D63">
      <w:pPr>
        <w:spacing w:after="0" w:line="240" w:lineRule="auto"/>
        <w:jc w:val="both"/>
        <w:rPr>
          <w:rFonts w:ascii="Times New Roman" w:hAnsi="Times New Roman" w:cs="Times New Roman"/>
          <w:sz w:val="20"/>
          <w:szCs w:val="18"/>
        </w:rPr>
      </w:pPr>
    </w:p>
    <w:p w:rsidR="00CC62F4" w:rsidRDefault="007C5163" w:rsidP="00CA3D63">
      <w:pPr>
        <w:tabs>
          <w:tab w:val="center" w:pos="4535"/>
        </w:tabs>
        <w:spacing w:after="0" w:line="240" w:lineRule="auto"/>
        <w:jc w:val="both"/>
        <w:rPr>
          <w:rFonts w:ascii="Times New Roman" w:hAnsi="Times New Roman" w:cs="Times New Roman"/>
          <w:sz w:val="20"/>
          <w:szCs w:val="18"/>
        </w:rPr>
      </w:pPr>
      <w:r>
        <w:rPr>
          <w:rFonts w:ascii="Times New Roman" w:hAnsi="Times New Roman" w:cs="Times New Roman"/>
          <w:noProof/>
          <w:sz w:val="20"/>
          <w:szCs w:val="18"/>
        </w:rPr>
        <mc:AlternateContent>
          <mc:Choice Requires="wps">
            <w:drawing>
              <wp:anchor distT="0" distB="0" distL="114300" distR="114300" simplePos="0" relativeHeight="251668480" behindDoc="0" locked="0" layoutInCell="1" allowOverlap="1">
                <wp:simplePos x="0" y="0"/>
                <wp:positionH relativeFrom="column">
                  <wp:posOffset>3705225</wp:posOffset>
                </wp:positionH>
                <wp:positionV relativeFrom="paragraph">
                  <wp:posOffset>53975</wp:posOffset>
                </wp:positionV>
                <wp:extent cx="602615" cy="404495"/>
                <wp:effectExtent l="14605" t="8255" r="49530" b="5397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 cy="4044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291.75pt;margin-top:4.25pt;width:47.45pt;height:3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VFOAIAAGQEAAAOAAAAZHJzL2Uyb0RvYy54bWysVMuO2yAU3VfqPyD2ie3UySR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" strokeweight="1pt">
                <v:stroke endarrow="block"/>
              </v:shape>
            </w:pict>
          </mc:Fallback>
        </mc:AlternateContent>
      </w:r>
      <w:r>
        <w:rPr>
          <w:rFonts w:ascii="Times New Roman" w:hAnsi="Times New Roman" w:cs="Times New Roman"/>
          <w:noProof/>
          <w:sz w:val="20"/>
          <w:szCs w:val="18"/>
        </w:rPr>
        <mc:AlternateContent>
          <mc:Choice Requires="wps">
            <w:drawing>
              <wp:anchor distT="0" distB="0" distL="114300" distR="114300" simplePos="0" relativeHeight="251658240" behindDoc="1" locked="0" layoutInCell="1" allowOverlap="1">
                <wp:simplePos x="0" y="0"/>
                <wp:positionH relativeFrom="column">
                  <wp:posOffset>285115</wp:posOffset>
                </wp:positionH>
                <wp:positionV relativeFrom="paragraph">
                  <wp:posOffset>97790</wp:posOffset>
                </wp:positionV>
                <wp:extent cx="1343660" cy="508635"/>
                <wp:effectExtent l="13970" t="13970" r="13970" b="10795"/>
                <wp:wrapNone/>
                <wp:docPr id="1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50863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C62F4" w:rsidRPr="00CC62F4" w:rsidRDefault="00CC62F4" w:rsidP="00CC62F4">
                            <w:pPr>
                              <w:spacing w:after="0" w:line="240" w:lineRule="auto"/>
                              <w:jc w:val="center"/>
                              <w:rPr>
                                <w:rFonts w:ascii="Times New Roman" w:hAnsi="Times New Roman" w:cs="Times New Roman"/>
                                <w:sz w:val="18"/>
                              </w:rPr>
                            </w:pPr>
                            <w:r w:rsidRPr="00CC62F4">
                              <w:rPr>
                                <w:rFonts w:ascii="Times New Roman" w:hAnsi="Times New Roman" w:cs="Times New Roman"/>
                                <w:sz w:val="18"/>
                              </w:rPr>
                              <w:t>Marka Bilinirliği</w:t>
                            </w:r>
                            <w:r w:rsidR="00FA1145">
                              <w:rPr>
                                <w:rFonts w:ascii="Times New Roman" w:hAnsi="Times New Roman" w:cs="Times New Roman"/>
                                <w:sz w:val="18"/>
                              </w:rPr>
                              <w:t xml:space="preserve"> (M_B)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22.45pt;margin-top:7.7pt;width:105.8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" filled="f" strokeweight="1pt">
                <v:textbox>
                  <w:txbxContent>
                    <w:p w:rsidR="00CC62F4" w:rsidRPr="00CC62F4" w:rsidRDefault="00CC62F4" w:rsidP="00CC62F4">
                      <w:pPr>
                        <w:spacing w:after="0" w:line="240" w:lineRule="auto"/>
                        <w:jc w:val="center"/>
                        <w:rPr>
                          <w:rFonts w:ascii="Times New Roman" w:hAnsi="Times New Roman" w:cs="Times New Roman"/>
                          <w:sz w:val="18"/>
                        </w:rPr>
                      </w:pPr>
                      <w:r w:rsidRPr="00CC62F4">
                        <w:rPr>
                          <w:rFonts w:ascii="Times New Roman" w:hAnsi="Times New Roman" w:cs="Times New Roman"/>
                          <w:sz w:val="18"/>
                        </w:rPr>
                        <w:t>Marka Bilinirliği</w:t>
                      </w:r>
                      <w:r w:rsidR="00FA1145">
                        <w:rPr>
                          <w:rFonts w:ascii="Times New Roman" w:hAnsi="Times New Roman" w:cs="Times New Roman"/>
                          <w:sz w:val="18"/>
                        </w:rPr>
                        <w:t xml:space="preserve"> (M_B)</w:t>
                      </w:r>
                    </w:p>
                  </w:txbxContent>
                </v:textbox>
              </v:oval>
            </w:pict>
          </mc:Fallback>
        </mc:AlternateContent>
      </w:r>
      <w:r>
        <w:rPr>
          <w:rFonts w:ascii="Times New Roman" w:hAnsi="Times New Roman" w:cs="Times New Roman"/>
          <w:noProof/>
          <w:sz w:val="20"/>
          <w:szCs w:val="18"/>
        </w:rPr>
        <mc:AlternateContent>
          <mc:Choice Requires="wps">
            <w:drawing>
              <wp:anchor distT="0" distB="0" distL="114300" distR="114300" simplePos="0" relativeHeight="251662336" behindDoc="1" locked="0" layoutInCell="1" allowOverlap="1">
                <wp:simplePos x="0" y="0"/>
                <wp:positionH relativeFrom="column">
                  <wp:posOffset>4265930</wp:posOffset>
                </wp:positionH>
                <wp:positionV relativeFrom="paragraph">
                  <wp:posOffset>280670</wp:posOffset>
                </wp:positionV>
                <wp:extent cx="1343660" cy="508635"/>
                <wp:effectExtent l="13335" t="6350" r="14605" b="8890"/>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50863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C62F4" w:rsidRPr="00CC62F4" w:rsidRDefault="00CC62F4" w:rsidP="00CC62F4">
                            <w:pPr>
                              <w:spacing w:after="0" w:line="240" w:lineRule="auto"/>
                              <w:jc w:val="center"/>
                              <w:rPr>
                                <w:rFonts w:ascii="Times New Roman" w:hAnsi="Times New Roman" w:cs="Times New Roman"/>
                                <w:sz w:val="18"/>
                              </w:rPr>
                            </w:pPr>
                            <w:r>
                              <w:rPr>
                                <w:rFonts w:ascii="Times New Roman" w:hAnsi="Times New Roman" w:cs="Times New Roman"/>
                                <w:sz w:val="18"/>
                              </w:rPr>
                              <w:t>A</w:t>
                            </w:r>
                            <w:r w:rsidR="00FD4FAE">
                              <w:rPr>
                                <w:rFonts w:ascii="Times New Roman" w:hAnsi="Times New Roman" w:cs="Times New Roman"/>
                                <w:sz w:val="18"/>
                              </w:rPr>
                              <w:t>AP</w:t>
                            </w:r>
                            <w:r w:rsidR="00FA1145">
                              <w:rPr>
                                <w:rFonts w:ascii="Times New Roman" w:hAnsi="Times New Roman" w:cs="Times New Roman"/>
                                <w:sz w:val="18"/>
                              </w:rPr>
                              <w:t xml:space="preserve"> </w:t>
                            </w:r>
                            <w:r w:rsidR="00305645">
                              <w:rPr>
                                <w:rFonts w:ascii="Times New Roman" w:hAnsi="Times New Roman" w:cs="Times New Roman"/>
                                <w:sz w:val="18"/>
                              </w:rPr>
                              <w:t>(</w:t>
                            </w:r>
                            <w:r w:rsidR="00FA1145">
                              <w:rPr>
                                <w:rFonts w:ascii="Times New Roman" w:hAnsi="Times New Roman" w:cs="Times New Roman"/>
                                <w:sz w:val="18"/>
                              </w:rPr>
                              <w:t>W_M)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8" style="position:absolute;left:0;text-align:left;margin-left:335.9pt;margin-top:22.1pt;width:105.8pt;height:4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" filled="f" strokeweight="1pt">
                <v:textbox>
                  <w:txbxContent>
                    <w:p w:rsidR="00CC62F4" w:rsidRPr="00CC62F4" w:rsidRDefault="00CC62F4" w:rsidP="00CC62F4">
                      <w:pPr>
                        <w:spacing w:after="0" w:line="240" w:lineRule="auto"/>
                        <w:jc w:val="center"/>
                        <w:rPr>
                          <w:rFonts w:ascii="Times New Roman" w:hAnsi="Times New Roman" w:cs="Times New Roman"/>
                          <w:sz w:val="18"/>
                        </w:rPr>
                      </w:pPr>
                      <w:r>
                        <w:rPr>
                          <w:rFonts w:ascii="Times New Roman" w:hAnsi="Times New Roman" w:cs="Times New Roman"/>
                          <w:sz w:val="18"/>
                        </w:rPr>
                        <w:t>A</w:t>
                      </w:r>
                      <w:r w:rsidR="00FD4FAE">
                        <w:rPr>
                          <w:rFonts w:ascii="Times New Roman" w:hAnsi="Times New Roman" w:cs="Times New Roman"/>
                          <w:sz w:val="18"/>
                        </w:rPr>
                        <w:t>AP</w:t>
                      </w:r>
                      <w:r w:rsidR="00FA1145">
                        <w:rPr>
                          <w:rFonts w:ascii="Times New Roman" w:hAnsi="Times New Roman" w:cs="Times New Roman"/>
                          <w:sz w:val="18"/>
                        </w:rPr>
                        <w:t xml:space="preserve"> </w:t>
                      </w:r>
                      <w:r w:rsidR="00305645">
                        <w:rPr>
                          <w:rFonts w:ascii="Times New Roman" w:hAnsi="Times New Roman" w:cs="Times New Roman"/>
                          <w:sz w:val="18"/>
                        </w:rPr>
                        <w:t>(</w:t>
                      </w:r>
                      <w:r w:rsidR="00FA1145">
                        <w:rPr>
                          <w:rFonts w:ascii="Times New Roman" w:hAnsi="Times New Roman" w:cs="Times New Roman"/>
                          <w:sz w:val="18"/>
                        </w:rPr>
                        <w:t>W_M)</w:t>
                      </w:r>
                    </w:p>
                  </w:txbxContent>
                </v:textbox>
              </v:oval>
            </w:pict>
          </mc:Fallback>
        </mc:AlternateContent>
      </w:r>
      <w:r>
        <w:rPr>
          <w:rFonts w:ascii="Times New Roman" w:hAnsi="Times New Roman" w:cs="Times New Roman"/>
          <w:noProof/>
          <w:sz w:val="20"/>
          <w:szCs w:val="18"/>
        </w:rPr>
        <mc:AlternateContent>
          <mc:Choice Requires="wps">
            <w:drawing>
              <wp:anchor distT="0" distB="0" distL="114300" distR="114300" simplePos="0" relativeHeight="251661312" behindDoc="1" locked="0" layoutInCell="1" allowOverlap="1">
                <wp:simplePos x="0" y="0"/>
                <wp:positionH relativeFrom="column">
                  <wp:posOffset>2361565</wp:posOffset>
                </wp:positionH>
                <wp:positionV relativeFrom="paragraph">
                  <wp:posOffset>807085</wp:posOffset>
                </wp:positionV>
                <wp:extent cx="1343660" cy="508635"/>
                <wp:effectExtent l="13970" t="8890" r="13970" b="15875"/>
                <wp:wrapNone/>
                <wp:docPr id="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50863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C62F4" w:rsidRPr="00CC62F4" w:rsidRDefault="00CC62F4" w:rsidP="00CC62F4">
                            <w:pPr>
                              <w:spacing w:after="0" w:line="240" w:lineRule="auto"/>
                              <w:jc w:val="center"/>
                              <w:rPr>
                                <w:rFonts w:ascii="Times New Roman" w:hAnsi="Times New Roman" w:cs="Times New Roman"/>
                                <w:sz w:val="18"/>
                              </w:rPr>
                            </w:pPr>
                            <w:r>
                              <w:rPr>
                                <w:rFonts w:ascii="Times New Roman" w:hAnsi="Times New Roman" w:cs="Times New Roman"/>
                                <w:sz w:val="18"/>
                              </w:rPr>
                              <w:t>Müşteri Tatmini</w:t>
                            </w:r>
                            <w:r w:rsidR="00FA1145">
                              <w:rPr>
                                <w:rFonts w:ascii="Times New Roman" w:hAnsi="Times New Roman" w:cs="Times New Roman"/>
                                <w:sz w:val="18"/>
                              </w:rPr>
                              <w:t xml:space="preserve"> (T_T)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9" style="position:absolute;left:0;text-align:left;margin-left:185.95pt;margin-top:63.55pt;width:105.8pt;height:4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" filled="f" strokeweight="1pt">
                <v:textbox>
                  <w:txbxContent>
                    <w:p w:rsidR="00CC62F4" w:rsidRPr="00CC62F4" w:rsidRDefault="00CC62F4" w:rsidP="00CC62F4">
                      <w:pPr>
                        <w:spacing w:after="0" w:line="240" w:lineRule="auto"/>
                        <w:jc w:val="center"/>
                        <w:rPr>
                          <w:rFonts w:ascii="Times New Roman" w:hAnsi="Times New Roman" w:cs="Times New Roman"/>
                          <w:sz w:val="18"/>
                        </w:rPr>
                      </w:pPr>
                      <w:r>
                        <w:rPr>
                          <w:rFonts w:ascii="Times New Roman" w:hAnsi="Times New Roman" w:cs="Times New Roman"/>
                          <w:sz w:val="18"/>
                        </w:rPr>
                        <w:t>Müşteri Tatmini</w:t>
                      </w:r>
                      <w:r w:rsidR="00FA1145">
                        <w:rPr>
                          <w:rFonts w:ascii="Times New Roman" w:hAnsi="Times New Roman" w:cs="Times New Roman"/>
                          <w:sz w:val="18"/>
                        </w:rPr>
                        <w:t xml:space="preserve"> (T_T)</w:t>
                      </w:r>
                    </w:p>
                  </w:txbxContent>
                </v:textbox>
              </v:oval>
            </w:pict>
          </mc:Fallback>
        </mc:AlternateContent>
      </w:r>
      <w:r>
        <w:rPr>
          <w:rFonts w:ascii="Times New Roman" w:hAnsi="Times New Roman" w:cs="Times New Roman"/>
          <w:noProof/>
          <w:sz w:val="20"/>
          <w:szCs w:val="18"/>
        </w:rPr>
        <mc:AlternateContent>
          <mc:Choice Requires="wps">
            <w:drawing>
              <wp:anchor distT="0" distB="0" distL="114300" distR="114300" simplePos="0" relativeHeight="251663360" behindDoc="0" locked="0" layoutInCell="1" allowOverlap="1">
                <wp:simplePos x="0" y="0"/>
                <wp:positionH relativeFrom="column">
                  <wp:posOffset>1628775</wp:posOffset>
                </wp:positionH>
                <wp:positionV relativeFrom="paragraph">
                  <wp:posOffset>53975</wp:posOffset>
                </wp:positionV>
                <wp:extent cx="732790" cy="226695"/>
                <wp:effectExtent l="14605" t="55880" r="33655" b="1270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2790" cy="2266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28.25pt;margin-top:4.25pt;width:57.7pt;height:17.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" strokeweight="1pt">
                <v:stroke endarrow="block"/>
              </v:shape>
            </w:pict>
          </mc:Fallback>
        </mc:AlternateContent>
      </w:r>
    </w:p>
    <w:p w:rsidR="00CC62F4" w:rsidRDefault="007C5163" w:rsidP="00CA3D63">
      <w:pPr>
        <w:tabs>
          <w:tab w:val="left" w:pos="1190"/>
        </w:tabs>
        <w:spacing w:after="0" w:line="240" w:lineRule="auto"/>
        <w:jc w:val="both"/>
        <w:rPr>
          <w:rFonts w:ascii="Times New Roman" w:hAnsi="Times New Roman" w:cs="Times New Roman"/>
          <w:sz w:val="20"/>
          <w:szCs w:val="18"/>
        </w:rPr>
      </w:pPr>
      <w:r>
        <w:rPr>
          <w:rFonts w:ascii="Times New Roman" w:hAnsi="Times New Roman" w:cs="Times New Roman"/>
          <w:noProof/>
          <w:sz w:val="20"/>
          <w:szCs w:val="18"/>
        </w:rPr>
        <mc:AlternateContent>
          <mc:Choice Requires="wps">
            <w:drawing>
              <wp:anchor distT="0" distB="0" distL="114300" distR="114300" simplePos="0" relativeHeight="251665408" behindDoc="0" locked="0" layoutInCell="1" allowOverlap="1">
                <wp:simplePos x="0" y="0"/>
                <wp:positionH relativeFrom="column">
                  <wp:posOffset>1619250</wp:posOffset>
                </wp:positionH>
                <wp:positionV relativeFrom="paragraph">
                  <wp:posOffset>144145</wp:posOffset>
                </wp:positionV>
                <wp:extent cx="972185" cy="552450"/>
                <wp:effectExtent l="14605" t="53975" r="41910" b="1270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185" cy="55245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27.5pt;margin-top:11.35pt;width:76.55pt;height:4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" strokeweight="1pt">
                <v:stroke endarrow="block"/>
              </v:shape>
            </w:pict>
          </mc:Fallback>
        </mc:AlternateContent>
      </w:r>
      <w:r>
        <w:rPr>
          <w:rFonts w:ascii="Times New Roman" w:hAnsi="Times New Roman" w:cs="Times New Roman"/>
          <w:noProof/>
          <w:sz w:val="20"/>
          <w:szCs w:val="18"/>
        </w:rPr>
        <mc:AlternateContent>
          <mc:Choice Requires="wps">
            <w:drawing>
              <wp:anchor distT="0" distB="0" distL="114300" distR="114300" simplePos="0" relativeHeight="251664384" behindDoc="0" locked="0" layoutInCell="1" allowOverlap="1">
                <wp:simplePos x="0" y="0"/>
                <wp:positionH relativeFrom="column">
                  <wp:posOffset>1628775</wp:posOffset>
                </wp:positionH>
                <wp:positionV relativeFrom="paragraph">
                  <wp:posOffset>134620</wp:posOffset>
                </wp:positionV>
                <wp:extent cx="786765" cy="655320"/>
                <wp:effectExtent l="14605" t="6350" r="46355" b="5270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 cy="65532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28.25pt;margin-top:10.6pt;width:61.95pt;height:5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" strokeweight="1pt">
                <v:stroke endarrow="block"/>
              </v:shape>
            </w:pict>
          </mc:Fallback>
        </mc:AlternateContent>
      </w:r>
    </w:p>
    <w:p w:rsidR="00CC62F4" w:rsidRDefault="007C5163" w:rsidP="00CA3D63">
      <w:pPr>
        <w:spacing w:after="0" w:line="240" w:lineRule="auto"/>
        <w:jc w:val="both"/>
        <w:rPr>
          <w:rFonts w:ascii="Times New Roman" w:hAnsi="Times New Roman" w:cs="Times New Roman"/>
          <w:sz w:val="20"/>
          <w:szCs w:val="18"/>
        </w:rPr>
      </w:pPr>
      <w:r>
        <w:rPr>
          <w:rFonts w:ascii="Times New Roman" w:hAnsi="Times New Roman" w:cs="Times New Roman"/>
          <w:noProof/>
          <w:sz w:val="20"/>
          <w:szCs w:val="18"/>
        </w:rPr>
        <mc:AlternateContent>
          <mc:Choice Requires="wps">
            <w:drawing>
              <wp:anchor distT="0" distB="0" distL="114300" distR="114300" simplePos="0" relativeHeight="251667456" behindDoc="0" locked="0" layoutInCell="1" allowOverlap="1">
                <wp:simplePos x="0" y="0"/>
                <wp:positionH relativeFrom="column">
                  <wp:posOffset>3035935</wp:posOffset>
                </wp:positionH>
                <wp:positionV relativeFrom="paragraph">
                  <wp:posOffset>34925</wp:posOffset>
                </wp:positionV>
                <wp:extent cx="635" cy="504190"/>
                <wp:effectExtent l="59690" t="14605" r="63500" b="2413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19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39.05pt;margin-top:2.75pt;width:.05pt;height:3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x1Nw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" strokeweight="1pt">
                <v:stroke endarrow="block"/>
              </v:shape>
            </w:pict>
          </mc:Fallback>
        </mc:AlternateContent>
      </w:r>
    </w:p>
    <w:p w:rsidR="00CC62F4" w:rsidRDefault="007C5163" w:rsidP="00CA3D63">
      <w:pPr>
        <w:spacing w:after="0" w:line="240" w:lineRule="auto"/>
        <w:jc w:val="both"/>
        <w:rPr>
          <w:rFonts w:ascii="Times New Roman" w:hAnsi="Times New Roman" w:cs="Times New Roman"/>
          <w:sz w:val="20"/>
          <w:szCs w:val="18"/>
        </w:rPr>
      </w:pPr>
      <w:r>
        <w:rPr>
          <w:rFonts w:ascii="Times New Roman" w:hAnsi="Times New Roman" w:cs="Times New Roman"/>
          <w:noProof/>
          <w:sz w:val="20"/>
          <w:szCs w:val="18"/>
        </w:rPr>
        <mc:AlternateContent>
          <mc:Choice Requires="wps">
            <w:drawing>
              <wp:anchor distT="0" distB="0" distL="114300" distR="114300" simplePos="0" relativeHeight="251669504" behindDoc="0" locked="0" layoutInCell="1" allowOverlap="1">
                <wp:simplePos x="0" y="0"/>
                <wp:positionH relativeFrom="column">
                  <wp:posOffset>3705225</wp:posOffset>
                </wp:positionH>
                <wp:positionV relativeFrom="paragraph">
                  <wp:posOffset>127635</wp:posOffset>
                </wp:positionV>
                <wp:extent cx="539750" cy="437515"/>
                <wp:effectExtent l="14605" t="53340" r="45720" b="1397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750" cy="43751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91.75pt;margin-top:10.05pt;width:42.5pt;height:34.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" strokeweight="1pt">
                <v:stroke endarrow="block"/>
              </v:shape>
            </w:pict>
          </mc:Fallback>
        </mc:AlternateContent>
      </w:r>
    </w:p>
    <w:p w:rsidR="00CC62F4" w:rsidRDefault="007C5163" w:rsidP="00CA3D63">
      <w:pPr>
        <w:spacing w:after="0" w:line="240" w:lineRule="auto"/>
        <w:jc w:val="both"/>
        <w:rPr>
          <w:rFonts w:ascii="Times New Roman" w:hAnsi="Times New Roman" w:cs="Times New Roman"/>
          <w:sz w:val="20"/>
          <w:szCs w:val="18"/>
        </w:rPr>
      </w:pPr>
      <w:r>
        <w:rPr>
          <w:rFonts w:ascii="Times New Roman" w:hAnsi="Times New Roman" w:cs="Times New Roman"/>
          <w:noProof/>
          <w:sz w:val="20"/>
          <w:szCs w:val="18"/>
        </w:rPr>
        <mc:AlternateContent>
          <mc:Choice Requires="wps">
            <w:drawing>
              <wp:anchor distT="0" distB="0" distL="114300" distR="114300" simplePos="0" relativeHeight="251659264" behindDoc="1" locked="0" layoutInCell="1" allowOverlap="1">
                <wp:simplePos x="0" y="0"/>
                <wp:positionH relativeFrom="column">
                  <wp:posOffset>280670</wp:posOffset>
                </wp:positionH>
                <wp:positionV relativeFrom="paragraph">
                  <wp:posOffset>70485</wp:posOffset>
                </wp:positionV>
                <wp:extent cx="1343660" cy="508635"/>
                <wp:effectExtent l="9525" t="8890" r="889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50863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C62F4" w:rsidRPr="00CC62F4" w:rsidRDefault="00CC62F4" w:rsidP="00CC62F4">
                            <w:pPr>
                              <w:spacing w:after="0" w:line="240" w:lineRule="auto"/>
                              <w:jc w:val="center"/>
                              <w:rPr>
                                <w:rFonts w:ascii="Times New Roman" w:hAnsi="Times New Roman" w:cs="Times New Roman"/>
                                <w:sz w:val="18"/>
                              </w:rPr>
                            </w:pPr>
                            <w:r>
                              <w:rPr>
                                <w:rFonts w:ascii="Times New Roman" w:hAnsi="Times New Roman" w:cs="Times New Roman"/>
                                <w:sz w:val="18"/>
                              </w:rPr>
                              <w:t>Algılanan Kalite</w:t>
                            </w:r>
                            <w:r w:rsidR="00FA1145">
                              <w:rPr>
                                <w:rFonts w:ascii="Times New Roman" w:hAnsi="Times New Roman" w:cs="Times New Roman"/>
                                <w:sz w:val="18"/>
                              </w:rPr>
                              <w:t xml:space="preserve"> (A_K)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30" style="position:absolute;left:0;text-align:left;margin-left:22.1pt;margin-top:5.55pt;width:105.8pt;height:4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" filled="f" strokeweight="1pt">
                <v:textbox>
                  <w:txbxContent>
                    <w:p w:rsidR="00CC62F4" w:rsidRPr="00CC62F4" w:rsidRDefault="00CC62F4" w:rsidP="00CC62F4">
                      <w:pPr>
                        <w:spacing w:after="0" w:line="240" w:lineRule="auto"/>
                        <w:jc w:val="center"/>
                        <w:rPr>
                          <w:rFonts w:ascii="Times New Roman" w:hAnsi="Times New Roman" w:cs="Times New Roman"/>
                          <w:sz w:val="18"/>
                        </w:rPr>
                      </w:pPr>
                      <w:r>
                        <w:rPr>
                          <w:rFonts w:ascii="Times New Roman" w:hAnsi="Times New Roman" w:cs="Times New Roman"/>
                          <w:sz w:val="18"/>
                        </w:rPr>
                        <w:t>Algılanan Kalite</w:t>
                      </w:r>
                      <w:r w:rsidR="00FA1145">
                        <w:rPr>
                          <w:rFonts w:ascii="Times New Roman" w:hAnsi="Times New Roman" w:cs="Times New Roman"/>
                          <w:sz w:val="18"/>
                        </w:rPr>
                        <w:t xml:space="preserve"> (A_K)</w:t>
                      </w:r>
                    </w:p>
                  </w:txbxContent>
                </v:textbox>
              </v:oval>
            </w:pict>
          </mc:Fallback>
        </mc:AlternateContent>
      </w:r>
    </w:p>
    <w:p w:rsidR="00CC62F4" w:rsidRDefault="007C5163" w:rsidP="00CA3D63">
      <w:pPr>
        <w:spacing w:after="0" w:line="240" w:lineRule="auto"/>
        <w:jc w:val="both"/>
        <w:rPr>
          <w:rFonts w:ascii="Times New Roman" w:hAnsi="Times New Roman" w:cs="Times New Roman"/>
          <w:sz w:val="20"/>
          <w:szCs w:val="18"/>
        </w:rPr>
      </w:pPr>
      <w:r>
        <w:rPr>
          <w:rFonts w:ascii="Times New Roman" w:hAnsi="Times New Roman" w:cs="Times New Roman"/>
          <w:noProof/>
          <w:sz w:val="20"/>
          <w:szCs w:val="18"/>
        </w:rPr>
        <mc:AlternateContent>
          <mc:Choice Requires="wps">
            <w:drawing>
              <wp:anchor distT="0" distB="0" distL="114300" distR="114300" simplePos="0" relativeHeight="251666432" behindDoc="0" locked="0" layoutInCell="1" allowOverlap="1">
                <wp:simplePos x="0" y="0"/>
                <wp:positionH relativeFrom="column">
                  <wp:posOffset>1628775</wp:posOffset>
                </wp:positionH>
                <wp:positionV relativeFrom="paragraph">
                  <wp:posOffset>134620</wp:posOffset>
                </wp:positionV>
                <wp:extent cx="732790" cy="184150"/>
                <wp:effectExtent l="14605" t="9525" r="33655" b="6350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790" cy="18415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28.25pt;margin-top:10.6pt;width:57.7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" strokeweight="1pt">
                <v:stroke endarrow="block"/>
              </v:shape>
            </w:pict>
          </mc:Fallback>
        </mc:AlternateContent>
      </w:r>
    </w:p>
    <w:p w:rsidR="00CC62F4" w:rsidRDefault="00CC62F4" w:rsidP="00CA3D63">
      <w:pPr>
        <w:spacing w:after="0" w:line="240" w:lineRule="auto"/>
        <w:jc w:val="both"/>
        <w:rPr>
          <w:rFonts w:ascii="Times New Roman" w:hAnsi="Times New Roman" w:cs="Times New Roman"/>
          <w:sz w:val="20"/>
          <w:szCs w:val="18"/>
        </w:rPr>
      </w:pPr>
    </w:p>
    <w:p w:rsidR="00CC62F4" w:rsidRDefault="00CC62F4" w:rsidP="00CA3D63">
      <w:pPr>
        <w:spacing w:after="0" w:line="240" w:lineRule="auto"/>
        <w:jc w:val="both"/>
        <w:rPr>
          <w:rFonts w:ascii="Times New Roman" w:hAnsi="Times New Roman" w:cs="Times New Roman"/>
          <w:sz w:val="20"/>
          <w:szCs w:val="18"/>
        </w:rPr>
      </w:pPr>
    </w:p>
    <w:p w:rsidR="00CC62F4" w:rsidRDefault="00CC62F4" w:rsidP="00CA3D63">
      <w:pPr>
        <w:spacing w:after="0" w:line="240" w:lineRule="auto"/>
        <w:jc w:val="both"/>
        <w:rPr>
          <w:rFonts w:ascii="Times New Roman" w:hAnsi="Times New Roman" w:cs="Times New Roman"/>
          <w:sz w:val="20"/>
          <w:szCs w:val="18"/>
        </w:rPr>
      </w:pPr>
    </w:p>
    <w:p w:rsidR="00FA1145" w:rsidRDefault="00FA1145" w:rsidP="00CA3D63">
      <w:pPr>
        <w:spacing w:before="60" w:after="60" w:line="240" w:lineRule="auto"/>
        <w:jc w:val="both"/>
        <w:rPr>
          <w:rFonts w:ascii="Times New Roman" w:hAnsi="Times New Roman" w:cs="Times New Roman"/>
          <w:sz w:val="20"/>
          <w:szCs w:val="18"/>
        </w:rPr>
      </w:pPr>
    </w:p>
    <w:p w:rsidR="00CC62F4" w:rsidRPr="00855B0A" w:rsidRDefault="00CC62F4" w:rsidP="00871B82">
      <w:pPr>
        <w:spacing w:before="120" w:after="120" w:line="240" w:lineRule="auto"/>
        <w:jc w:val="center"/>
        <w:rPr>
          <w:rFonts w:ascii="Times New Roman" w:hAnsi="Times New Roman" w:cs="Times New Roman"/>
          <w:sz w:val="20"/>
          <w:szCs w:val="18"/>
        </w:rPr>
      </w:pPr>
      <w:r w:rsidRPr="00CC62F4">
        <w:rPr>
          <w:rFonts w:ascii="Times New Roman" w:hAnsi="Times New Roman" w:cs="Times New Roman"/>
          <w:b/>
          <w:sz w:val="20"/>
          <w:szCs w:val="18"/>
        </w:rPr>
        <w:t>Şekil 1</w:t>
      </w:r>
      <w:r w:rsidRPr="00855B0A">
        <w:rPr>
          <w:rFonts w:ascii="Times New Roman" w:hAnsi="Times New Roman" w:cs="Times New Roman"/>
          <w:sz w:val="20"/>
          <w:szCs w:val="18"/>
        </w:rPr>
        <w:t xml:space="preserve"> Araştırma Modeli</w:t>
      </w:r>
    </w:p>
    <w:p w:rsidR="00CC62F4" w:rsidRDefault="00CC62F4" w:rsidP="00871B82">
      <w:pPr>
        <w:spacing w:before="120" w:after="120" w:line="240" w:lineRule="auto"/>
        <w:jc w:val="both"/>
        <w:rPr>
          <w:rFonts w:ascii="Times New Roman" w:hAnsi="Times New Roman" w:cs="Times New Roman"/>
          <w:sz w:val="20"/>
          <w:szCs w:val="18"/>
        </w:rPr>
      </w:pPr>
    </w:p>
    <w:p w:rsidR="00855B0A" w:rsidRPr="00855B0A" w:rsidRDefault="00855B0A" w:rsidP="00871B82">
      <w:pPr>
        <w:spacing w:before="120" w:after="120" w:line="240" w:lineRule="auto"/>
        <w:jc w:val="both"/>
        <w:rPr>
          <w:rFonts w:ascii="Times New Roman" w:hAnsi="Times New Roman" w:cs="Times New Roman"/>
          <w:sz w:val="20"/>
          <w:szCs w:val="18"/>
        </w:rPr>
      </w:pPr>
      <w:r w:rsidRPr="00BB411B">
        <w:rPr>
          <w:rFonts w:ascii="Times New Roman" w:hAnsi="Times New Roman" w:cs="Times New Roman"/>
          <w:b/>
          <w:sz w:val="20"/>
          <w:szCs w:val="18"/>
        </w:rPr>
        <w:t>Hipotez 1:</w:t>
      </w:r>
      <w:r w:rsidRPr="00855B0A">
        <w:rPr>
          <w:rFonts w:ascii="Times New Roman" w:hAnsi="Times New Roman" w:cs="Times New Roman"/>
          <w:sz w:val="20"/>
          <w:szCs w:val="18"/>
        </w:rPr>
        <w:t xml:space="preserve"> </w:t>
      </w:r>
      <w:r w:rsidR="00BB411B">
        <w:rPr>
          <w:rFonts w:ascii="Times New Roman" w:hAnsi="Times New Roman" w:cs="Times New Roman"/>
          <w:sz w:val="20"/>
          <w:szCs w:val="18"/>
        </w:rPr>
        <w:t>Marka bilinirliği</w:t>
      </w:r>
      <w:r w:rsidRPr="00855B0A">
        <w:rPr>
          <w:rFonts w:ascii="Times New Roman" w:hAnsi="Times New Roman" w:cs="Times New Roman"/>
          <w:sz w:val="20"/>
          <w:szCs w:val="18"/>
        </w:rPr>
        <w:t xml:space="preserve"> marka tercihini pozitif yönde etkiler.</w:t>
      </w:r>
    </w:p>
    <w:p w:rsidR="00855B0A" w:rsidRPr="00855B0A" w:rsidRDefault="00855B0A" w:rsidP="00871B82">
      <w:pPr>
        <w:spacing w:before="120" w:after="120" w:line="240" w:lineRule="auto"/>
        <w:jc w:val="both"/>
        <w:rPr>
          <w:rFonts w:ascii="Times New Roman" w:hAnsi="Times New Roman" w:cs="Times New Roman"/>
          <w:sz w:val="20"/>
          <w:szCs w:val="18"/>
        </w:rPr>
      </w:pPr>
      <w:r w:rsidRPr="00BB411B">
        <w:rPr>
          <w:rFonts w:ascii="Times New Roman" w:hAnsi="Times New Roman" w:cs="Times New Roman"/>
          <w:b/>
          <w:sz w:val="20"/>
          <w:szCs w:val="18"/>
        </w:rPr>
        <w:t>Hipotez 2</w:t>
      </w:r>
      <w:r w:rsidRPr="00855B0A">
        <w:rPr>
          <w:rFonts w:ascii="Times New Roman" w:hAnsi="Times New Roman" w:cs="Times New Roman"/>
          <w:sz w:val="20"/>
          <w:szCs w:val="18"/>
        </w:rPr>
        <w:t xml:space="preserve">: </w:t>
      </w:r>
      <w:r w:rsidR="00FD4FAE">
        <w:rPr>
          <w:rFonts w:ascii="Times New Roman" w:hAnsi="Times New Roman" w:cs="Times New Roman"/>
          <w:sz w:val="20"/>
          <w:szCs w:val="18"/>
        </w:rPr>
        <w:t>Marka bilinirliği</w:t>
      </w:r>
      <w:r w:rsidR="00FD4FAE" w:rsidRPr="00855B0A">
        <w:rPr>
          <w:rFonts w:ascii="Times New Roman" w:hAnsi="Times New Roman" w:cs="Times New Roman"/>
          <w:sz w:val="20"/>
          <w:szCs w:val="18"/>
        </w:rPr>
        <w:t xml:space="preserve"> </w:t>
      </w:r>
      <w:r w:rsidR="00FD4FAE">
        <w:rPr>
          <w:rFonts w:ascii="Times New Roman" w:hAnsi="Times New Roman" w:cs="Times New Roman"/>
          <w:sz w:val="20"/>
          <w:szCs w:val="18"/>
        </w:rPr>
        <w:t>müşteri tatminini</w:t>
      </w:r>
      <w:r w:rsidR="00FD4FAE" w:rsidRPr="00855B0A">
        <w:rPr>
          <w:rFonts w:ascii="Times New Roman" w:hAnsi="Times New Roman" w:cs="Times New Roman"/>
          <w:sz w:val="20"/>
          <w:szCs w:val="18"/>
        </w:rPr>
        <w:t xml:space="preserve"> pozitif yönde etkiler.</w:t>
      </w:r>
    </w:p>
    <w:p w:rsidR="00855B0A" w:rsidRPr="00855B0A" w:rsidRDefault="00855B0A" w:rsidP="00871B82">
      <w:pPr>
        <w:spacing w:before="120" w:after="120" w:line="240" w:lineRule="auto"/>
        <w:jc w:val="both"/>
        <w:rPr>
          <w:rFonts w:ascii="Times New Roman" w:hAnsi="Times New Roman" w:cs="Times New Roman"/>
          <w:sz w:val="20"/>
          <w:szCs w:val="18"/>
        </w:rPr>
      </w:pPr>
      <w:r w:rsidRPr="00BB411B">
        <w:rPr>
          <w:rFonts w:ascii="Times New Roman" w:hAnsi="Times New Roman" w:cs="Times New Roman"/>
          <w:b/>
          <w:sz w:val="20"/>
          <w:szCs w:val="18"/>
        </w:rPr>
        <w:t>Hipotez 3:</w:t>
      </w:r>
      <w:r w:rsidRPr="00855B0A">
        <w:rPr>
          <w:rFonts w:ascii="Times New Roman" w:hAnsi="Times New Roman" w:cs="Times New Roman"/>
          <w:sz w:val="20"/>
          <w:szCs w:val="18"/>
        </w:rPr>
        <w:t xml:space="preserve"> </w:t>
      </w:r>
      <w:r w:rsidR="00FD4FAE">
        <w:rPr>
          <w:rFonts w:ascii="Times New Roman" w:hAnsi="Times New Roman" w:cs="Times New Roman"/>
          <w:sz w:val="20"/>
          <w:szCs w:val="18"/>
        </w:rPr>
        <w:t>Algılanan kalite</w:t>
      </w:r>
      <w:r w:rsidR="00FD4FAE" w:rsidRPr="00855B0A">
        <w:rPr>
          <w:rFonts w:ascii="Times New Roman" w:hAnsi="Times New Roman" w:cs="Times New Roman"/>
          <w:sz w:val="20"/>
          <w:szCs w:val="18"/>
        </w:rPr>
        <w:t xml:space="preserve"> marka tercihini pozitif yönde etkiler.</w:t>
      </w:r>
    </w:p>
    <w:p w:rsidR="00855B0A" w:rsidRDefault="00855B0A" w:rsidP="00871B82">
      <w:pPr>
        <w:spacing w:before="120" w:after="120" w:line="240" w:lineRule="auto"/>
        <w:jc w:val="both"/>
        <w:rPr>
          <w:rFonts w:ascii="Times New Roman" w:hAnsi="Times New Roman" w:cs="Times New Roman"/>
          <w:sz w:val="20"/>
          <w:szCs w:val="18"/>
        </w:rPr>
      </w:pPr>
      <w:r w:rsidRPr="00BB411B">
        <w:rPr>
          <w:rFonts w:ascii="Times New Roman" w:hAnsi="Times New Roman" w:cs="Times New Roman"/>
          <w:b/>
          <w:sz w:val="20"/>
          <w:szCs w:val="18"/>
        </w:rPr>
        <w:t>Hipotez 4:</w:t>
      </w:r>
      <w:r w:rsidRPr="00855B0A">
        <w:rPr>
          <w:rFonts w:ascii="Times New Roman" w:hAnsi="Times New Roman" w:cs="Times New Roman"/>
          <w:sz w:val="20"/>
          <w:szCs w:val="18"/>
        </w:rPr>
        <w:t xml:space="preserve"> </w:t>
      </w:r>
      <w:r w:rsidR="00FD4FAE">
        <w:rPr>
          <w:rFonts w:ascii="Times New Roman" w:hAnsi="Times New Roman" w:cs="Times New Roman"/>
          <w:sz w:val="20"/>
          <w:szCs w:val="18"/>
        </w:rPr>
        <w:t>Algılanan kalite</w:t>
      </w:r>
      <w:r w:rsidR="00FD4FAE" w:rsidRPr="00855B0A">
        <w:rPr>
          <w:rFonts w:ascii="Times New Roman" w:hAnsi="Times New Roman" w:cs="Times New Roman"/>
          <w:sz w:val="20"/>
          <w:szCs w:val="18"/>
        </w:rPr>
        <w:t xml:space="preserve"> </w:t>
      </w:r>
      <w:r w:rsidR="00FD4FAE">
        <w:rPr>
          <w:rFonts w:ascii="Times New Roman" w:hAnsi="Times New Roman" w:cs="Times New Roman"/>
          <w:sz w:val="20"/>
          <w:szCs w:val="18"/>
        </w:rPr>
        <w:t>müşteri tatminini</w:t>
      </w:r>
      <w:r w:rsidR="00FD4FAE" w:rsidRPr="00855B0A">
        <w:rPr>
          <w:rFonts w:ascii="Times New Roman" w:hAnsi="Times New Roman" w:cs="Times New Roman"/>
          <w:sz w:val="20"/>
          <w:szCs w:val="18"/>
        </w:rPr>
        <w:t xml:space="preserve"> pozitif yönde etkiler.</w:t>
      </w:r>
    </w:p>
    <w:p w:rsidR="00FD4FAE" w:rsidRDefault="00FD4FAE" w:rsidP="00871B82">
      <w:pPr>
        <w:spacing w:before="120" w:after="120" w:line="240" w:lineRule="auto"/>
        <w:jc w:val="both"/>
        <w:rPr>
          <w:rFonts w:ascii="Times New Roman" w:hAnsi="Times New Roman" w:cs="Times New Roman"/>
          <w:sz w:val="20"/>
          <w:szCs w:val="18"/>
        </w:rPr>
      </w:pPr>
      <w:r w:rsidRPr="00FD4FAE">
        <w:rPr>
          <w:rFonts w:ascii="Times New Roman" w:hAnsi="Times New Roman" w:cs="Times New Roman"/>
          <w:b/>
          <w:sz w:val="20"/>
          <w:szCs w:val="18"/>
        </w:rPr>
        <w:t>Hipotez 5:</w:t>
      </w:r>
      <w:r>
        <w:rPr>
          <w:rFonts w:ascii="Times New Roman" w:hAnsi="Times New Roman" w:cs="Times New Roman"/>
          <w:sz w:val="20"/>
          <w:szCs w:val="18"/>
        </w:rPr>
        <w:t xml:space="preserve"> Marka tercihi müşteri tatminini pozitif yönde etkiler.</w:t>
      </w:r>
    </w:p>
    <w:p w:rsidR="00FD4FAE" w:rsidRDefault="00FD4FAE" w:rsidP="00871B82">
      <w:pPr>
        <w:spacing w:before="120" w:after="120" w:line="240" w:lineRule="auto"/>
        <w:jc w:val="both"/>
        <w:rPr>
          <w:rFonts w:ascii="Times New Roman" w:hAnsi="Times New Roman" w:cs="Times New Roman"/>
          <w:sz w:val="20"/>
          <w:szCs w:val="18"/>
        </w:rPr>
      </w:pPr>
      <w:r w:rsidRPr="00FD4FAE">
        <w:rPr>
          <w:rFonts w:ascii="Times New Roman" w:hAnsi="Times New Roman" w:cs="Times New Roman"/>
          <w:b/>
          <w:sz w:val="20"/>
          <w:szCs w:val="18"/>
        </w:rPr>
        <w:t>Hipotez 6:</w:t>
      </w:r>
      <w:r>
        <w:rPr>
          <w:rFonts w:ascii="Times New Roman" w:hAnsi="Times New Roman" w:cs="Times New Roman"/>
          <w:sz w:val="20"/>
          <w:szCs w:val="18"/>
        </w:rPr>
        <w:t xml:space="preserve"> Marka tercihi AAP’yı pozitif yönde etkiler.</w:t>
      </w:r>
    </w:p>
    <w:p w:rsidR="00FD4FAE" w:rsidRPr="00855B0A" w:rsidRDefault="00FD4FAE" w:rsidP="00871B82">
      <w:pPr>
        <w:spacing w:before="120" w:after="120" w:line="240" w:lineRule="auto"/>
        <w:jc w:val="both"/>
        <w:rPr>
          <w:rFonts w:ascii="Times New Roman" w:hAnsi="Times New Roman" w:cs="Times New Roman"/>
          <w:sz w:val="20"/>
          <w:szCs w:val="18"/>
        </w:rPr>
      </w:pPr>
      <w:r w:rsidRPr="00FD4FAE">
        <w:rPr>
          <w:rFonts w:ascii="Times New Roman" w:hAnsi="Times New Roman" w:cs="Times New Roman"/>
          <w:b/>
          <w:sz w:val="20"/>
          <w:szCs w:val="18"/>
        </w:rPr>
        <w:t>Hipotez 7:</w:t>
      </w:r>
      <w:r>
        <w:rPr>
          <w:rFonts w:ascii="Times New Roman" w:hAnsi="Times New Roman" w:cs="Times New Roman"/>
          <w:sz w:val="20"/>
          <w:szCs w:val="18"/>
        </w:rPr>
        <w:t xml:space="preserve"> Müşteri tatmini AAP’yı pozitif yönde etkiler.</w:t>
      </w:r>
    </w:p>
    <w:p w:rsidR="004C09DB" w:rsidRPr="002A0F6E" w:rsidRDefault="004C09DB" w:rsidP="00871B82">
      <w:pPr>
        <w:pStyle w:val="ListeParagraf"/>
        <w:numPr>
          <w:ilvl w:val="0"/>
          <w:numId w:val="4"/>
        </w:numPr>
        <w:spacing w:before="120" w:after="120" w:line="240" w:lineRule="auto"/>
        <w:ind w:left="425" w:hanging="425"/>
        <w:contextualSpacing w:val="0"/>
        <w:jc w:val="both"/>
        <w:outlineLvl w:val="0"/>
        <w:rPr>
          <w:rFonts w:ascii="Times New Roman" w:hAnsi="Times New Roman" w:cs="Times New Roman"/>
          <w:b/>
          <w:sz w:val="20"/>
          <w:szCs w:val="18"/>
        </w:rPr>
      </w:pPr>
      <w:r w:rsidRPr="002A0F6E">
        <w:rPr>
          <w:rFonts w:ascii="Times New Roman" w:hAnsi="Times New Roman" w:cs="Times New Roman"/>
          <w:b/>
          <w:sz w:val="20"/>
          <w:szCs w:val="18"/>
        </w:rPr>
        <w:t>Araştırmanın Değişkenleri</w:t>
      </w:r>
    </w:p>
    <w:p w:rsidR="001531BE" w:rsidRDefault="00EB29D8" w:rsidP="00871B82">
      <w:pPr>
        <w:spacing w:before="120" w:after="120" w:line="240" w:lineRule="auto"/>
        <w:jc w:val="both"/>
        <w:rPr>
          <w:rFonts w:ascii="Times New Roman" w:hAnsi="Times New Roman" w:cs="Times New Roman"/>
          <w:sz w:val="20"/>
          <w:szCs w:val="18"/>
        </w:rPr>
      </w:pPr>
      <w:r>
        <w:rPr>
          <w:rFonts w:ascii="Times New Roman" w:hAnsi="Times New Roman" w:cs="Times New Roman"/>
          <w:sz w:val="20"/>
          <w:szCs w:val="18"/>
        </w:rPr>
        <w:t xml:space="preserve">Marka bilinirliği ölçeği Yoo, Donthu ve Lee (2000) </w:t>
      </w:r>
      <w:r w:rsidR="009024B2">
        <w:rPr>
          <w:rFonts w:ascii="Times New Roman" w:hAnsi="Times New Roman" w:cs="Times New Roman"/>
          <w:sz w:val="20"/>
          <w:szCs w:val="18"/>
        </w:rPr>
        <w:t>il</w:t>
      </w:r>
      <w:r>
        <w:rPr>
          <w:rFonts w:ascii="Times New Roman" w:hAnsi="Times New Roman" w:cs="Times New Roman"/>
          <w:sz w:val="20"/>
          <w:szCs w:val="18"/>
        </w:rPr>
        <w:t xml:space="preserve">e Netemeyer vd. (2004)’nin, </w:t>
      </w:r>
      <w:r w:rsidRPr="001531BE">
        <w:rPr>
          <w:rFonts w:ascii="Times New Roman" w:hAnsi="Times New Roman" w:cs="Times New Roman"/>
          <w:sz w:val="20"/>
          <w:szCs w:val="18"/>
        </w:rPr>
        <w:t>algılanan kalite ölçeği Pappu, Quester ve Cooksey (2005, 2006)’in</w:t>
      </w:r>
      <w:r>
        <w:rPr>
          <w:rFonts w:ascii="Times New Roman" w:hAnsi="Times New Roman" w:cs="Times New Roman"/>
          <w:sz w:val="20"/>
          <w:szCs w:val="18"/>
        </w:rPr>
        <w:t xml:space="preserve">, </w:t>
      </w:r>
      <w:r w:rsidRPr="001531BE">
        <w:rPr>
          <w:rFonts w:ascii="Times New Roman" w:hAnsi="Times New Roman" w:cs="Times New Roman"/>
          <w:sz w:val="20"/>
          <w:szCs w:val="18"/>
        </w:rPr>
        <w:t>marka tercihi ölçeği Chang ve Liu (2009)’nun</w:t>
      </w:r>
      <w:r>
        <w:rPr>
          <w:rFonts w:ascii="Times New Roman" w:hAnsi="Times New Roman" w:cs="Times New Roman"/>
          <w:sz w:val="20"/>
          <w:szCs w:val="18"/>
        </w:rPr>
        <w:t xml:space="preserve">, </w:t>
      </w:r>
      <w:r w:rsidR="00BE3DAF" w:rsidRPr="00090B38">
        <w:rPr>
          <w:rFonts w:ascii="Times New Roman" w:hAnsi="Times New Roman" w:cs="Times New Roman"/>
          <w:sz w:val="20"/>
          <w:szCs w:val="18"/>
        </w:rPr>
        <w:t>müşteri tatmini ölçeği</w:t>
      </w:r>
      <w:r w:rsidR="00090B38">
        <w:rPr>
          <w:rFonts w:ascii="Times New Roman" w:hAnsi="Times New Roman" w:cs="Times New Roman"/>
          <w:sz w:val="20"/>
          <w:szCs w:val="18"/>
        </w:rPr>
        <w:t xml:space="preserve"> Swaen ve Chumpitaz (2008)’ın</w:t>
      </w:r>
      <w:r w:rsidR="00307C15">
        <w:rPr>
          <w:rFonts w:ascii="Times New Roman" w:hAnsi="Times New Roman" w:cs="Times New Roman"/>
          <w:sz w:val="20"/>
          <w:szCs w:val="18"/>
        </w:rPr>
        <w:t xml:space="preserve"> ve</w:t>
      </w:r>
      <w:r w:rsidR="00BE3DAF">
        <w:rPr>
          <w:rFonts w:ascii="Times New Roman" w:hAnsi="Times New Roman" w:cs="Times New Roman"/>
          <w:sz w:val="20"/>
          <w:szCs w:val="18"/>
        </w:rPr>
        <w:t xml:space="preserve"> </w:t>
      </w:r>
      <w:r w:rsidR="001531BE" w:rsidRPr="001531BE">
        <w:rPr>
          <w:rFonts w:ascii="Times New Roman" w:hAnsi="Times New Roman" w:cs="Times New Roman"/>
          <w:sz w:val="20"/>
          <w:szCs w:val="18"/>
        </w:rPr>
        <w:t>AAP ölçeği Goyett vd. (2010)’nin çalışmalarından alınmıştır.</w:t>
      </w:r>
    </w:p>
    <w:p w:rsidR="004C09DB" w:rsidRPr="002A0F6E" w:rsidRDefault="004C09DB" w:rsidP="00871B82">
      <w:pPr>
        <w:pStyle w:val="ListeParagraf"/>
        <w:numPr>
          <w:ilvl w:val="0"/>
          <w:numId w:val="4"/>
        </w:numPr>
        <w:spacing w:before="120" w:after="120" w:line="240" w:lineRule="auto"/>
        <w:ind w:left="425" w:hanging="425"/>
        <w:contextualSpacing w:val="0"/>
        <w:jc w:val="both"/>
        <w:outlineLvl w:val="0"/>
        <w:rPr>
          <w:rFonts w:ascii="Times New Roman" w:hAnsi="Times New Roman" w:cs="Times New Roman"/>
          <w:b/>
          <w:sz w:val="20"/>
          <w:szCs w:val="18"/>
        </w:rPr>
      </w:pPr>
      <w:r w:rsidRPr="002A0F6E">
        <w:rPr>
          <w:rFonts w:ascii="Times New Roman" w:hAnsi="Times New Roman" w:cs="Times New Roman"/>
          <w:b/>
          <w:sz w:val="20"/>
          <w:szCs w:val="18"/>
        </w:rPr>
        <w:t>Örnekleme Süreci</w:t>
      </w:r>
    </w:p>
    <w:p w:rsidR="005C0281" w:rsidRPr="00105A28" w:rsidRDefault="005C0281" w:rsidP="00871B82">
      <w:pPr>
        <w:spacing w:before="120" w:after="120" w:line="240" w:lineRule="auto"/>
        <w:jc w:val="both"/>
        <w:rPr>
          <w:rFonts w:ascii="Times New Roman" w:hAnsi="Times New Roman" w:cs="Times New Roman"/>
          <w:sz w:val="20"/>
          <w:szCs w:val="18"/>
        </w:rPr>
      </w:pPr>
      <w:r w:rsidRPr="00105A28">
        <w:rPr>
          <w:rFonts w:ascii="Times New Roman" w:hAnsi="Times New Roman" w:cs="Times New Roman"/>
          <w:sz w:val="20"/>
          <w:szCs w:val="18"/>
        </w:rPr>
        <w:t xml:space="preserve">Bu çalışmanın evrenini Ankara’da yaşayan mobil telefon abonesi </w:t>
      </w:r>
      <w:r w:rsidR="00721D08">
        <w:rPr>
          <w:rFonts w:ascii="Times New Roman" w:hAnsi="Times New Roman" w:cs="Times New Roman"/>
          <w:sz w:val="20"/>
          <w:szCs w:val="18"/>
        </w:rPr>
        <w:t xml:space="preserve">üniversite mezunu olan </w:t>
      </w:r>
      <w:r w:rsidRPr="00105A28">
        <w:rPr>
          <w:rFonts w:ascii="Times New Roman" w:hAnsi="Times New Roman" w:cs="Times New Roman"/>
          <w:sz w:val="20"/>
          <w:szCs w:val="18"/>
        </w:rPr>
        <w:t xml:space="preserve">tüketiciler oluşturmaktadır. Bilgi Teknolojileri ve İletişim Kurumunun Nisan 2014 tarihinde yayımladığı “Elektronik Haberleşme Sektörüne İlişkin İl Bazında Yıllık İstatistik Bülteni” ne göre Ankara’da mobil telefonu abone sayısı 5.222.675’dir (www.tk.gov.tr). </w:t>
      </w:r>
      <w:r w:rsidR="00BF65A2">
        <w:rPr>
          <w:rFonts w:ascii="Times New Roman" w:hAnsi="Times New Roman" w:cs="Times New Roman"/>
          <w:sz w:val="20"/>
          <w:szCs w:val="18"/>
        </w:rPr>
        <w:t>Mobil telefon abonelerinin ne kadarının üniversite mezunu olduğunu tespit etmek mümkün olmamıştır.</w:t>
      </w:r>
    </w:p>
    <w:p w:rsidR="00A149ED" w:rsidRDefault="005C0281" w:rsidP="00871B82">
      <w:pPr>
        <w:spacing w:before="120" w:after="120" w:line="240" w:lineRule="auto"/>
        <w:jc w:val="both"/>
        <w:rPr>
          <w:rFonts w:ascii="Times New Roman" w:hAnsi="Times New Roman" w:cs="Times New Roman"/>
          <w:sz w:val="20"/>
          <w:szCs w:val="18"/>
        </w:rPr>
      </w:pPr>
      <w:r w:rsidRPr="00105A28">
        <w:rPr>
          <w:rFonts w:ascii="Times New Roman" w:hAnsi="Times New Roman" w:cs="Times New Roman"/>
          <w:sz w:val="20"/>
          <w:szCs w:val="18"/>
        </w:rPr>
        <w:lastRenderedPageBreak/>
        <w:t>Altunışık</w:t>
      </w:r>
      <w:r w:rsidR="00105A28" w:rsidRPr="00105A28">
        <w:rPr>
          <w:rFonts w:ascii="Times New Roman" w:hAnsi="Times New Roman" w:cs="Times New Roman"/>
          <w:sz w:val="20"/>
          <w:szCs w:val="18"/>
        </w:rPr>
        <w:t xml:space="preserve"> vd.’nin </w:t>
      </w:r>
      <w:r w:rsidRPr="00105A28">
        <w:rPr>
          <w:rFonts w:ascii="Times New Roman" w:hAnsi="Times New Roman" w:cs="Times New Roman"/>
          <w:sz w:val="20"/>
          <w:szCs w:val="18"/>
        </w:rPr>
        <w:t>aktardığına göre, Sekaran’ın “Belirli Evrenler İçin Kabul Edilebilir Örnek Büyüklükleri” isimli tablosunda, en büyük evren büyüklüğü 10 Milyon, bu evren için gerekli örnek büyüklüğü ise 384 olarak ifade edilmiştir (2012). Bu çalışmada da örnek büyük</w:t>
      </w:r>
      <w:r w:rsidR="0007209A">
        <w:rPr>
          <w:rFonts w:ascii="Times New Roman" w:hAnsi="Times New Roman" w:cs="Times New Roman"/>
          <w:sz w:val="20"/>
          <w:szCs w:val="18"/>
        </w:rPr>
        <w:t>lüğü 384 olarak belirlenmiştir.</w:t>
      </w:r>
    </w:p>
    <w:p w:rsidR="0007209A" w:rsidRDefault="0007209A" w:rsidP="00871B82">
      <w:pPr>
        <w:spacing w:before="120" w:after="120" w:line="240" w:lineRule="auto"/>
        <w:jc w:val="both"/>
        <w:rPr>
          <w:rFonts w:ascii="Times New Roman" w:hAnsi="Times New Roman" w:cs="Times New Roman"/>
          <w:sz w:val="20"/>
          <w:szCs w:val="18"/>
        </w:rPr>
      </w:pPr>
      <w:r w:rsidRPr="0007209A">
        <w:rPr>
          <w:rFonts w:ascii="Times New Roman" w:hAnsi="Times New Roman" w:cs="Times New Roman"/>
          <w:sz w:val="20"/>
          <w:szCs w:val="18"/>
        </w:rPr>
        <w:t>Evrende yer alan her kişinin örnekte yer alma şansının eşit olmadığı özellikle pazarlamayla ilgili çalışmalarda olasılığa dayalı olmayan örnekleme teknikleri kullanılması daha doğrudur (Altunışık vd., 2012). Buradan hareketle, bu çalışma için olasılığa dayalı olmayan örnekleme tekniklerinden kolayda örneklemenin uygun bir örnekleme tekniği olduğu değerlendirilmiştir. Dolayısıyla bu çalışmada veriler, kolayda örnekleme tekniği ile anlık (cross-sectional) olarak toplanmıştır.</w:t>
      </w:r>
    </w:p>
    <w:p w:rsidR="004C09DB" w:rsidRPr="002A0F6E" w:rsidRDefault="004C09DB" w:rsidP="00871B82">
      <w:pPr>
        <w:pStyle w:val="ListeParagraf"/>
        <w:numPr>
          <w:ilvl w:val="0"/>
          <w:numId w:val="4"/>
        </w:numPr>
        <w:spacing w:before="120" w:after="120" w:line="240" w:lineRule="auto"/>
        <w:ind w:left="426" w:hanging="426"/>
        <w:jc w:val="both"/>
        <w:outlineLvl w:val="0"/>
        <w:rPr>
          <w:rFonts w:ascii="Times New Roman" w:hAnsi="Times New Roman" w:cs="Times New Roman"/>
          <w:b/>
          <w:sz w:val="20"/>
          <w:szCs w:val="18"/>
        </w:rPr>
      </w:pPr>
      <w:r w:rsidRPr="002A0F6E">
        <w:rPr>
          <w:rFonts w:ascii="Times New Roman" w:hAnsi="Times New Roman" w:cs="Times New Roman"/>
          <w:b/>
          <w:sz w:val="20"/>
          <w:szCs w:val="18"/>
        </w:rPr>
        <w:t>Veri Toplama Yöntemi</w:t>
      </w:r>
    </w:p>
    <w:p w:rsidR="00661111" w:rsidRPr="00661111" w:rsidRDefault="00661111" w:rsidP="00871B82">
      <w:pPr>
        <w:spacing w:before="120" w:after="120" w:line="240" w:lineRule="auto"/>
        <w:jc w:val="both"/>
        <w:rPr>
          <w:rFonts w:ascii="Times New Roman" w:hAnsi="Times New Roman" w:cs="Times New Roman"/>
          <w:sz w:val="20"/>
          <w:szCs w:val="18"/>
        </w:rPr>
      </w:pPr>
      <w:r w:rsidRPr="00661111">
        <w:rPr>
          <w:rFonts w:ascii="Times New Roman" w:hAnsi="Times New Roman" w:cs="Times New Roman"/>
          <w:sz w:val="20"/>
          <w:szCs w:val="18"/>
        </w:rPr>
        <w:t xml:space="preserve">Araştırmada veri toplama yöntemi olarak, kapalı uçlu soruların yer aldığı ve soruların önceden hazırlandığı anket yöntemi kullanılmıştır. </w:t>
      </w:r>
    </w:p>
    <w:p w:rsidR="00C20E3C" w:rsidRDefault="00661111" w:rsidP="00871B82">
      <w:pPr>
        <w:spacing w:before="120" w:after="120" w:line="240" w:lineRule="auto"/>
        <w:jc w:val="both"/>
        <w:rPr>
          <w:rFonts w:ascii="Times New Roman" w:hAnsi="Times New Roman" w:cs="Times New Roman"/>
          <w:sz w:val="20"/>
          <w:szCs w:val="18"/>
        </w:rPr>
      </w:pPr>
      <w:r w:rsidRPr="00661111">
        <w:rPr>
          <w:rFonts w:ascii="Times New Roman" w:hAnsi="Times New Roman" w:cs="Times New Roman"/>
          <w:sz w:val="20"/>
          <w:szCs w:val="18"/>
        </w:rPr>
        <w:t xml:space="preserve">Anket iki bölümden ve </w:t>
      </w:r>
      <w:r w:rsidR="00574344">
        <w:rPr>
          <w:rFonts w:ascii="Times New Roman" w:hAnsi="Times New Roman" w:cs="Times New Roman"/>
          <w:sz w:val="20"/>
          <w:szCs w:val="18"/>
        </w:rPr>
        <w:t>3</w:t>
      </w:r>
      <w:r w:rsidR="006C33B6">
        <w:rPr>
          <w:rFonts w:ascii="Times New Roman" w:hAnsi="Times New Roman" w:cs="Times New Roman"/>
          <w:sz w:val="20"/>
          <w:szCs w:val="18"/>
        </w:rPr>
        <w:t>1</w:t>
      </w:r>
      <w:r w:rsidRPr="00661111">
        <w:rPr>
          <w:rFonts w:ascii="Times New Roman" w:hAnsi="Times New Roman" w:cs="Times New Roman"/>
          <w:sz w:val="20"/>
          <w:szCs w:val="18"/>
        </w:rPr>
        <w:t xml:space="preserve"> sorudan oluşmaktadır. Birinci bölümde demografik bilgilere yönelik olarak; cinsiyet, medeni durum, yaş, eğitim durumu, aylık toplam aile geliri ve sahip olunan cep telefonu markası olmak üzere 6 soru yer almaktadır. İkinci bölümde de, </w:t>
      </w:r>
      <w:r w:rsidR="00574344">
        <w:rPr>
          <w:rFonts w:ascii="Times New Roman" w:hAnsi="Times New Roman" w:cs="Times New Roman"/>
          <w:sz w:val="20"/>
          <w:szCs w:val="18"/>
        </w:rPr>
        <w:t xml:space="preserve">marka bilinirliğini ölçen 4, </w:t>
      </w:r>
      <w:r w:rsidR="00574344" w:rsidRPr="00661111">
        <w:rPr>
          <w:rFonts w:ascii="Times New Roman" w:hAnsi="Times New Roman" w:cs="Times New Roman"/>
          <w:sz w:val="20"/>
          <w:szCs w:val="18"/>
        </w:rPr>
        <w:t>algılanan kaliteyi ölçen 6</w:t>
      </w:r>
      <w:r w:rsidR="00C20E3C">
        <w:rPr>
          <w:rFonts w:ascii="Times New Roman" w:hAnsi="Times New Roman" w:cs="Times New Roman"/>
          <w:sz w:val="20"/>
          <w:szCs w:val="18"/>
        </w:rPr>
        <w:t xml:space="preserve">, marka tercihini ölçen </w:t>
      </w:r>
      <w:r w:rsidR="006C33B6">
        <w:rPr>
          <w:rFonts w:ascii="Times New Roman" w:hAnsi="Times New Roman" w:cs="Times New Roman"/>
          <w:sz w:val="20"/>
          <w:szCs w:val="18"/>
        </w:rPr>
        <w:t>5</w:t>
      </w:r>
      <w:r w:rsidR="00C20E3C">
        <w:rPr>
          <w:rFonts w:ascii="Times New Roman" w:hAnsi="Times New Roman" w:cs="Times New Roman"/>
          <w:sz w:val="20"/>
          <w:szCs w:val="18"/>
        </w:rPr>
        <w:t>, müşteri tatminini ölçen 5 ve AAP’yı ölçen 5 soru olmak üzere toplam 2</w:t>
      </w:r>
      <w:r w:rsidR="006C33B6">
        <w:rPr>
          <w:rFonts w:ascii="Times New Roman" w:hAnsi="Times New Roman" w:cs="Times New Roman"/>
          <w:sz w:val="20"/>
          <w:szCs w:val="18"/>
        </w:rPr>
        <w:t>5</w:t>
      </w:r>
      <w:r w:rsidR="00C20E3C">
        <w:rPr>
          <w:rFonts w:ascii="Times New Roman" w:hAnsi="Times New Roman" w:cs="Times New Roman"/>
          <w:sz w:val="20"/>
          <w:szCs w:val="18"/>
        </w:rPr>
        <w:t xml:space="preserve"> </w:t>
      </w:r>
      <w:r w:rsidR="00C20E3C" w:rsidRPr="00661111">
        <w:rPr>
          <w:rFonts w:ascii="Times New Roman" w:hAnsi="Times New Roman" w:cs="Times New Roman"/>
          <w:sz w:val="20"/>
          <w:szCs w:val="18"/>
        </w:rPr>
        <w:t>soru mevcuttur. Katılımcılardan, yargılara, 5’li Likert Ölçeği kullanarak (1=Kesinlikle Katılmıyorum, 5=Kesinlikle Katılıyorum) cevap verilmesi istenmiştir.</w:t>
      </w:r>
    </w:p>
    <w:p w:rsidR="0007209A" w:rsidRPr="00661111" w:rsidRDefault="0007209A" w:rsidP="00871B82">
      <w:pPr>
        <w:spacing w:before="120" w:after="120" w:line="240" w:lineRule="auto"/>
        <w:jc w:val="both"/>
        <w:rPr>
          <w:rFonts w:ascii="Times New Roman" w:hAnsi="Times New Roman" w:cs="Times New Roman"/>
          <w:sz w:val="20"/>
          <w:szCs w:val="18"/>
        </w:rPr>
      </w:pPr>
      <w:r w:rsidRPr="0007209A">
        <w:rPr>
          <w:rFonts w:ascii="Times New Roman" w:hAnsi="Times New Roman" w:cs="Times New Roman"/>
          <w:sz w:val="20"/>
          <w:szCs w:val="18"/>
        </w:rPr>
        <w:t xml:space="preserve">Uygulama kapsamında dönmeyecek anketlerde hesap edilerek 500 kişiye online ortamda maille anket gönderilmiştir. Anketlerden </w:t>
      </w:r>
      <w:r>
        <w:rPr>
          <w:rFonts w:ascii="Times New Roman" w:hAnsi="Times New Roman" w:cs="Times New Roman"/>
          <w:sz w:val="20"/>
          <w:szCs w:val="18"/>
        </w:rPr>
        <w:t>400</w:t>
      </w:r>
      <w:r w:rsidRPr="0007209A">
        <w:rPr>
          <w:rFonts w:ascii="Times New Roman" w:hAnsi="Times New Roman" w:cs="Times New Roman"/>
          <w:sz w:val="20"/>
          <w:szCs w:val="18"/>
        </w:rPr>
        <w:t>’ü katılımcılar tarafından yanıtlanmıştır. Anketlerin geri dönme oranı %</w:t>
      </w:r>
      <w:r>
        <w:rPr>
          <w:rFonts w:ascii="Times New Roman" w:hAnsi="Times New Roman" w:cs="Times New Roman"/>
          <w:sz w:val="20"/>
          <w:szCs w:val="18"/>
        </w:rPr>
        <w:t>80</w:t>
      </w:r>
      <w:r w:rsidRPr="0007209A">
        <w:rPr>
          <w:rFonts w:ascii="Times New Roman" w:hAnsi="Times New Roman" w:cs="Times New Roman"/>
          <w:sz w:val="20"/>
          <w:szCs w:val="18"/>
        </w:rPr>
        <w:t xml:space="preserve">’dir. </w:t>
      </w:r>
      <w:r w:rsidR="00842D39">
        <w:rPr>
          <w:rFonts w:ascii="Times New Roman" w:hAnsi="Times New Roman" w:cs="Times New Roman"/>
          <w:sz w:val="20"/>
          <w:szCs w:val="18"/>
        </w:rPr>
        <w:t xml:space="preserve">Yanıtlanan 400 anket uygulama kapsamına alınmıştır. </w:t>
      </w:r>
      <w:r w:rsidRPr="0007209A">
        <w:rPr>
          <w:rFonts w:ascii="Times New Roman" w:hAnsi="Times New Roman" w:cs="Times New Roman"/>
          <w:sz w:val="20"/>
          <w:szCs w:val="18"/>
        </w:rPr>
        <w:t xml:space="preserve">Anket uygulaması 18 Ağustos </w:t>
      </w:r>
      <w:r>
        <w:rPr>
          <w:rFonts w:ascii="Times New Roman" w:hAnsi="Times New Roman" w:cs="Times New Roman"/>
          <w:sz w:val="20"/>
          <w:szCs w:val="18"/>
        </w:rPr>
        <w:t>–</w:t>
      </w:r>
      <w:r w:rsidRPr="0007209A">
        <w:rPr>
          <w:rFonts w:ascii="Times New Roman" w:hAnsi="Times New Roman" w:cs="Times New Roman"/>
          <w:sz w:val="20"/>
          <w:szCs w:val="18"/>
        </w:rPr>
        <w:t xml:space="preserve"> </w:t>
      </w:r>
      <w:r>
        <w:rPr>
          <w:rFonts w:ascii="Times New Roman" w:hAnsi="Times New Roman" w:cs="Times New Roman"/>
          <w:sz w:val="20"/>
          <w:szCs w:val="18"/>
        </w:rPr>
        <w:t>03 Kasım</w:t>
      </w:r>
      <w:r w:rsidRPr="0007209A">
        <w:rPr>
          <w:rFonts w:ascii="Times New Roman" w:hAnsi="Times New Roman" w:cs="Times New Roman"/>
          <w:sz w:val="20"/>
          <w:szCs w:val="18"/>
        </w:rPr>
        <w:t xml:space="preserve"> 2014 tarihleri arasında gerçekleştirilmiştir.</w:t>
      </w:r>
    </w:p>
    <w:p w:rsidR="003F029E" w:rsidRPr="002A0F6E" w:rsidRDefault="004C09DB" w:rsidP="00871B82">
      <w:pPr>
        <w:pStyle w:val="ListeParagraf"/>
        <w:numPr>
          <w:ilvl w:val="0"/>
          <w:numId w:val="4"/>
        </w:numPr>
        <w:spacing w:before="120" w:after="120" w:line="240" w:lineRule="auto"/>
        <w:ind w:left="426" w:hanging="426"/>
        <w:jc w:val="both"/>
        <w:outlineLvl w:val="0"/>
        <w:rPr>
          <w:rFonts w:ascii="Times New Roman" w:hAnsi="Times New Roman" w:cs="Times New Roman"/>
          <w:b/>
          <w:sz w:val="20"/>
          <w:szCs w:val="18"/>
        </w:rPr>
      </w:pPr>
      <w:r w:rsidRPr="002A0F6E">
        <w:rPr>
          <w:rFonts w:ascii="Times New Roman" w:hAnsi="Times New Roman" w:cs="Times New Roman"/>
          <w:b/>
          <w:sz w:val="20"/>
          <w:szCs w:val="18"/>
        </w:rPr>
        <w:t>Araştırmada Kullanılan Ölçeklerin Testi</w:t>
      </w:r>
    </w:p>
    <w:p w:rsidR="006C06E5" w:rsidRDefault="006C06E5" w:rsidP="00871B82">
      <w:pPr>
        <w:spacing w:before="120" w:after="120" w:line="240" w:lineRule="auto"/>
        <w:jc w:val="both"/>
        <w:rPr>
          <w:rFonts w:ascii="Times New Roman" w:hAnsi="Times New Roman" w:cs="Times New Roman"/>
          <w:sz w:val="20"/>
          <w:szCs w:val="18"/>
        </w:rPr>
      </w:pPr>
      <w:r w:rsidRPr="006C06E5">
        <w:rPr>
          <w:rFonts w:ascii="Times New Roman" w:hAnsi="Times New Roman" w:cs="Times New Roman"/>
          <w:sz w:val="20"/>
          <w:szCs w:val="18"/>
        </w:rPr>
        <w:t xml:space="preserve">Kullanılan ölçeklerin geçerliliğini test etmek amacıyla SPSS AMOS 21 programıyla; </w:t>
      </w:r>
      <w:r w:rsidR="00154E40">
        <w:rPr>
          <w:rFonts w:ascii="Times New Roman" w:hAnsi="Times New Roman" w:cs="Times New Roman"/>
          <w:sz w:val="20"/>
          <w:szCs w:val="18"/>
        </w:rPr>
        <w:t>marka bilinirliği ve algılanan kalite için birinci düzey</w:t>
      </w:r>
      <w:r w:rsidR="00B60F92">
        <w:rPr>
          <w:rFonts w:ascii="Times New Roman" w:hAnsi="Times New Roman" w:cs="Times New Roman"/>
          <w:sz w:val="20"/>
          <w:szCs w:val="18"/>
        </w:rPr>
        <w:t>,</w:t>
      </w:r>
      <w:r w:rsidR="00154E40">
        <w:rPr>
          <w:rFonts w:ascii="Times New Roman" w:hAnsi="Times New Roman" w:cs="Times New Roman"/>
          <w:sz w:val="20"/>
          <w:szCs w:val="18"/>
        </w:rPr>
        <w:t xml:space="preserve"> diğer değişkenler</w:t>
      </w:r>
      <w:r w:rsidRPr="006C06E5">
        <w:rPr>
          <w:rFonts w:ascii="Times New Roman" w:hAnsi="Times New Roman" w:cs="Times New Roman"/>
          <w:sz w:val="20"/>
          <w:szCs w:val="18"/>
        </w:rPr>
        <w:t xml:space="preserve"> için tek faktörlü doğrulayıcı faktör analizi yapılmıştır.</w:t>
      </w:r>
      <w:r w:rsidR="001D721B">
        <w:rPr>
          <w:rFonts w:ascii="Times New Roman" w:hAnsi="Times New Roman" w:cs="Times New Roman"/>
          <w:sz w:val="20"/>
          <w:szCs w:val="18"/>
        </w:rPr>
        <w:t xml:space="preserve"> </w:t>
      </w:r>
      <w:r w:rsidR="001D721B" w:rsidRPr="006C06E5">
        <w:rPr>
          <w:rFonts w:ascii="Times New Roman" w:hAnsi="Times New Roman" w:cs="Times New Roman"/>
          <w:sz w:val="20"/>
          <w:szCs w:val="18"/>
        </w:rPr>
        <w:t>Ölçeklerin geçerliliklerinin testi için oluşturulan ölçüm modellerinin ürettikleri uyum değerleri kabul edilebilir sınırlar içinde olmadığından programın önerdiği modifikasyonlar yapılmıştır. Modifikasyonlar sonucunda</w:t>
      </w:r>
      <w:r w:rsidR="001D721B">
        <w:rPr>
          <w:rFonts w:ascii="Times New Roman" w:hAnsi="Times New Roman" w:cs="Times New Roman"/>
          <w:sz w:val="20"/>
          <w:szCs w:val="18"/>
        </w:rPr>
        <w:t xml:space="preserve">; algılanan kalite, </w:t>
      </w:r>
      <w:r w:rsidR="006C33B6">
        <w:rPr>
          <w:rFonts w:ascii="Times New Roman" w:hAnsi="Times New Roman" w:cs="Times New Roman"/>
          <w:sz w:val="20"/>
          <w:szCs w:val="18"/>
        </w:rPr>
        <w:t xml:space="preserve">marka tercihi, </w:t>
      </w:r>
      <w:r w:rsidR="001D721B">
        <w:rPr>
          <w:rFonts w:ascii="Times New Roman" w:hAnsi="Times New Roman" w:cs="Times New Roman"/>
          <w:sz w:val="20"/>
          <w:szCs w:val="18"/>
        </w:rPr>
        <w:t>müşteri tatmini ve AAP ölçeklerinde</w:t>
      </w:r>
      <w:r w:rsidR="00B53CD8">
        <w:rPr>
          <w:rFonts w:ascii="Times New Roman" w:hAnsi="Times New Roman" w:cs="Times New Roman"/>
          <w:sz w:val="20"/>
          <w:szCs w:val="18"/>
        </w:rPr>
        <w:t>n</w:t>
      </w:r>
      <w:r w:rsidR="001D721B">
        <w:rPr>
          <w:rFonts w:ascii="Times New Roman" w:hAnsi="Times New Roman" w:cs="Times New Roman"/>
          <w:sz w:val="20"/>
          <w:szCs w:val="18"/>
        </w:rPr>
        <w:t xml:space="preserve"> bir</w:t>
      </w:r>
      <w:r w:rsidR="00B53CD8">
        <w:rPr>
          <w:rFonts w:ascii="Times New Roman" w:hAnsi="Times New Roman" w:cs="Times New Roman"/>
          <w:sz w:val="20"/>
          <w:szCs w:val="18"/>
        </w:rPr>
        <w:t>er</w:t>
      </w:r>
      <w:r w:rsidR="001D721B">
        <w:rPr>
          <w:rFonts w:ascii="Times New Roman" w:hAnsi="Times New Roman" w:cs="Times New Roman"/>
          <w:sz w:val="20"/>
          <w:szCs w:val="18"/>
        </w:rPr>
        <w:t xml:space="preserve"> ifade </w:t>
      </w:r>
      <w:r w:rsidR="008528FE">
        <w:rPr>
          <w:rFonts w:ascii="Times New Roman" w:hAnsi="Times New Roman" w:cs="Times New Roman"/>
          <w:sz w:val="20"/>
          <w:szCs w:val="18"/>
        </w:rPr>
        <w:t xml:space="preserve">olmak üzere toplam dört ifade ölçekten </w:t>
      </w:r>
      <w:r w:rsidR="001D721B">
        <w:rPr>
          <w:rFonts w:ascii="Times New Roman" w:hAnsi="Times New Roman" w:cs="Times New Roman"/>
          <w:sz w:val="20"/>
          <w:szCs w:val="18"/>
        </w:rPr>
        <w:t xml:space="preserve">çıkartılmıştır. </w:t>
      </w:r>
      <w:r w:rsidR="001D721B" w:rsidRPr="001D721B">
        <w:rPr>
          <w:rFonts w:ascii="Times New Roman" w:hAnsi="Times New Roman" w:cs="Times New Roman"/>
          <w:sz w:val="20"/>
          <w:szCs w:val="18"/>
        </w:rPr>
        <w:t xml:space="preserve">Modifikasyonlar sonucunda ölçüm modellerinin ürettikleri uyum değerleri kabul edilebilir sınırlar içinde olduğundan </w:t>
      </w:r>
      <w:r w:rsidR="00154E40">
        <w:rPr>
          <w:rFonts w:ascii="Times New Roman" w:hAnsi="Times New Roman" w:cs="Times New Roman"/>
          <w:sz w:val="20"/>
          <w:szCs w:val="18"/>
        </w:rPr>
        <w:t>marka bilinirliği ve algılanan kalitenin birinci düzey</w:t>
      </w:r>
      <w:r w:rsidR="00956474">
        <w:rPr>
          <w:rFonts w:ascii="Times New Roman" w:hAnsi="Times New Roman" w:cs="Times New Roman"/>
          <w:sz w:val="20"/>
          <w:szCs w:val="18"/>
        </w:rPr>
        <w:t>,</w:t>
      </w:r>
      <w:r w:rsidR="00154E40">
        <w:rPr>
          <w:rFonts w:ascii="Times New Roman" w:hAnsi="Times New Roman" w:cs="Times New Roman"/>
          <w:sz w:val="20"/>
          <w:szCs w:val="18"/>
        </w:rPr>
        <w:t xml:space="preserve"> diğer değişkenlerin tek </w:t>
      </w:r>
      <w:r w:rsidR="001D721B" w:rsidRPr="001D721B">
        <w:rPr>
          <w:rFonts w:ascii="Times New Roman" w:hAnsi="Times New Roman" w:cs="Times New Roman"/>
          <w:sz w:val="20"/>
          <w:szCs w:val="18"/>
        </w:rPr>
        <w:t>faktör</w:t>
      </w:r>
      <w:r w:rsidR="002D02FC">
        <w:rPr>
          <w:rFonts w:ascii="Times New Roman" w:hAnsi="Times New Roman" w:cs="Times New Roman"/>
          <w:sz w:val="20"/>
          <w:szCs w:val="18"/>
        </w:rPr>
        <w:t>lü</w:t>
      </w:r>
      <w:r w:rsidR="001D721B" w:rsidRPr="001D721B">
        <w:rPr>
          <w:rFonts w:ascii="Times New Roman" w:hAnsi="Times New Roman" w:cs="Times New Roman"/>
          <w:sz w:val="20"/>
          <w:szCs w:val="18"/>
        </w:rPr>
        <w:t xml:space="preserve"> yapıları doğrulanmıştır.</w:t>
      </w:r>
    </w:p>
    <w:p w:rsidR="008704B9" w:rsidRDefault="008704B9" w:rsidP="00871B82">
      <w:pPr>
        <w:spacing w:before="120" w:after="120" w:line="240" w:lineRule="auto"/>
        <w:jc w:val="both"/>
        <w:rPr>
          <w:rFonts w:ascii="Times New Roman" w:hAnsi="Times New Roman" w:cs="Times New Roman"/>
          <w:sz w:val="20"/>
          <w:szCs w:val="18"/>
        </w:rPr>
      </w:pPr>
      <w:r w:rsidRPr="008704B9">
        <w:rPr>
          <w:rFonts w:ascii="Times New Roman" w:hAnsi="Times New Roman" w:cs="Times New Roman"/>
          <w:sz w:val="20"/>
          <w:szCs w:val="18"/>
        </w:rPr>
        <w:t xml:space="preserve">Ölçeklerin güvenirliliklerinin tespitine yönelik olarak </w:t>
      </w:r>
      <w:r w:rsidR="007B3737" w:rsidRPr="006C06E5">
        <w:rPr>
          <w:rFonts w:ascii="Times New Roman" w:hAnsi="Times New Roman" w:cs="Times New Roman"/>
          <w:sz w:val="20"/>
          <w:szCs w:val="18"/>
        </w:rPr>
        <w:t>SPSS</w:t>
      </w:r>
      <w:r w:rsidR="007B3737" w:rsidRPr="008704B9">
        <w:rPr>
          <w:rFonts w:ascii="Times New Roman" w:hAnsi="Times New Roman" w:cs="Times New Roman"/>
          <w:sz w:val="20"/>
          <w:szCs w:val="18"/>
        </w:rPr>
        <w:t xml:space="preserve"> </w:t>
      </w:r>
      <w:r w:rsidR="007B3737">
        <w:rPr>
          <w:rFonts w:ascii="Times New Roman" w:hAnsi="Times New Roman" w:cs="Times New Roman"/>
          <w:sz w:val="20"/>
          <w:szCs w:val="18"/>
        </w:rPr>
        <w:t xml:space="preserve">Statistics 21 programıyla </w:t>
      </w:r>
      <w:r w:rsidRPr="008704B9">
        <w:rPr>
          <w:rFonts w:ascii="Times New Roman" w:hAnsi="Times New Roman" w:cs="Times New Roman"/>
          <w:sz w:val="20"/>
          <w:szCs w:val="18"/>
        </w:rPr>
        <w:t xml:space="preserve">cronbach alfa katsayıları hesaplanmıştır. Katsayılar; </w:t>
      </w:r>
      <w:r>
        <w:rPr>
          <w:rFonts w:ascii="Times New Roman" w:hAnsi="Times New Roman" w:cs="Times New Roman"/>
          <w:sz w:val="20"/>
          <w:szCs w:val="18"/>
        </w:rPr>
        <w:t xml:space="preserve">marka bilinirliği </w:t>
      </w:r>
      <w:r w:rsidR="007B3737" w:rsidRPr="008704B9">
        <w:rPr>
          <w:rFonts w:ascii="Times New Roman" w:hAnsi="Times New Roman" w:cs="Times New Roman"/>
          <w:sz w:val="20"/>
          <w:szCs w:val="18"/>
        </w:rPr>
        <w:t>ölçeğinde</w:t>
      </w:r>
      <w:r w:rsidR="00842D39">
        <w:rPr>
          <w:rFonts w:ascii="Times New Roman" w:hAnsi="Times New Roman" w:cs="Times New Roman"/>
          <w:sz w:val="20"/>
          <w:szCs w:val="18"/>
        </w:rPr>
        <w:t xml:space="preserve"> </w:t>
      </w:r>
      <w:r w:rsidR="00721D08">
        <w:rPr>
          <w:rFonts w:ascii="Times New Roman" w:hAnsi="Times New Roman" w:cs="Times New Roman"/>
          <w:sz w:val="20"/>
          <w:szCs w:val="18"/>
        </w:rPr>
        <w:t>.</w:t>
      </w:r>
      <w:r w:rsidR="007B3737">
        <w:rPr>
          <w:rFonts w:ascii="Times New Roman" w:hAnsi="Times New Roman" w:cs="Times New Roman"/>
          <w:sz w:val="20"/>
          <w:szCs w:val="18"/>
        </w:rPr>
        <w:t xml:space="preserve">83, </w:t>
      </w:r>
      <w:r>
        <w:rPr>
          <w:rFonts w:ascii="Times New Roman" w:hAnsi="Times New Roman" w:cs="Times New Roman"/>
          <w:sz w:val="20"/>
          <w:szCs w:val="18"/>
        </w:rPr>
        <w:t>algılanan kalite</w:t>
      </w:r>
      <w:r w:rsidR="007B3737">
        <w:rPr>
          <w:rFonts w:ascii="Times New Roman" w:hAnsi="Times New Roman" w:cs="Times New Roman"/>
          <w:sz w:val="20"/>
          <w:szCs w:val="18"/>
        </w:rPr>
        <w:t xml:space="preserve"> </w:t>
      </w:r>
      <w:r w:rsidR="007B3737" w:rsidRPr="008704B9">
        <w:rPr>
          <w:rFonts w:ascii="Times New Roman" w:hAnsi="Times New Roman" w:cs="Times New Roman"/>
          <w:sz w:val="20"/>
          <w:szCs w:val="18"/>
        </w:rPr>
        <w:t>ölçeğinde</w:t>
      </w:r>
      <w:r w:rsidR="007B3737">
        <w:rPr>
          <w:rFonts w:ascii="Times New Roman" w:hAnsi="Times New Roman" w:cs="Times New Roman"/>
          <w:sz w:val="20"/>
          <w:szCs w:val="18"/>
        </w:rPr>
        <w:t xml:space="preserve"> </w:t>
      </w:r>
      <w:r w:rsidRPr="008704B9">
        <w:rPr>
          <w:rFonts w:ascii="Times New Roman" w:hAnsi="Times New Roman" w:cs="Times New Roman"/>
          <w:sz w:val="20"/>
          <w:szCs w:val="18"/>
        </w:rPr>
        <w:t>.</w:t>
      </w:r>
      <w:r w:rsidR="007B3737">
        <w:rPr>
          <w:rFonts w:ascii="Times New Roman" w:hAnsi="Times New Roman" w:cs="Times New Roman"/>
          <w:sz w:val="20"/>
          <w:szCs w:val="18"/>
        </w:rPr>
        <w:t>92</w:t>
      </w:r>
      <w:r w:rsidRPr="008704B9">
        <w:rPr>
          <w:rFonts w:ascii="Times New Roman" w:hAnsi="Times New Roman" w:cs="Times New Roman"/>
          <w:sz w:val="20"/>
          <w:szCs w:val="18"/>
        </w:rPr>
        <w:t>; marka tercihi</w:t>
      </w:r>
      <w:r w:rsidR="007B3737">
        <w:rPr>
          <w:rFonts w:ascii="Times New Roman" w:hAnsi="Times New Roman" w:cs="Times New Roman"/>
          <w:sz w:val="20"/>
          <w:szCs w:val="18"/>
        </w:rPr>
        <w:t xml:space="preserve"> </w:t>
      </w:r>
      <w:r w:rsidR="007B3737" w:rsidRPr="008704B9">
        <w:rPr>
          <w:rFonts w:ascii="Times New Roman" w:hAnsi="Times New Roman" w:cs="Times New Roman"/>
          <w:sz w:val="20"/>
          <w:szCs w:val="18"/>
        </w:rPr>
        <w:t>ölçeğinde</w:t>
      </w:r>
      <w:r w:rsidR="007B3737">
        <w:rPr>
          <w:rFonts w:ascii="Times New Roman" w:hAnsi="Times New Roman" w:cs="Times New Roman"/>
          <w:sz w:val="20"/>
          <w:szCs w:val="18"/>
        </w:rPr>
        <w:t xml:space="preserve"> </w:t>
      </w:r>
      <w:r w:rsidRPr="008704B9">
        <w:rPr>
          <w:rFonts w:ascii="Times New Roman" w:hAnsi="Times New Roman" w:cs="Times New Roman"/>
          <w:sz w:val="20"/>
          <w:szCs w:val="18"/>
        </w:rPr>
        <w:t>.9</w:t>
      </w:r>
      <w:r w:rsidR="007B3737">
        <w:rPr>
          <w:rFonts w:ascii="Times New Roman" w:hAnsi="Times New Roman" w:cs="Times New Roman"/>
          <w:sz w:val="20"/>
          <w:szCs w:val="18"/>
        </w:rPr>
        <w:t>2</w:t>
      </w:r>
      <w:r w:rsidRPr="008704B9">
        <w:rPr>
          <w:rFonts w:ascii="Times New Roman" w:hAnsi="Times New Roman" w:cs="Times New Roman"/>
          <w:sz w:val="20"/>
          <w:szCs w:val="18"/>
        </w:rPr>
        <w:t xml:space="preserve">; </w:t>
      </w:r>
      <w:r>
        <w:rPr>
          <w:rFonts w:ascii="Times New Roman" w:hAnsi="Times New Roman" w:cs="Times New Roman"/>
          <w:sz w:val="20"/>
          <w:szCs w:val="18"/>
        </w:rPr>
        <w:t>müşteri tatmini</w:t>
      </w:r>
      <w:r w:rsidRPr="008704B9">
        <w:rPr>
          <w:rFonts w:ascii="Times New Roman" w:hAnsi="Times New Roman" w:cs="Times New Roman"/>
          <w:sz w:val="20"/>
          <w:szCs w:val="18"/>
        </w:rPr>
        <w:t xml:space="preserve"> ölçeğinde .</w:t>
      </w:r>
      <w:r w:rsidR="007B3737">
        <w:rPr>
          <w:rFonts w:ascii="Times New Roman" w:hAnsi="Times New Roman" w:cs="Times New Roman"/>
          <w:sz w:val="20"/>
          <w:szCs w:val="18"/>
        </w:rPr>
        <w:t>93</w:t>
      </w:r>
      <w:r w:rsidRPr="008704B9">
        <w:rPr>
          <w:rFonts w:ascii="Times New Roman" w:hAnsi="Times New Roman" w:cs="Times New Roman"/>
          <w:sz w:val="20"/>
          <w:szCs w:val="18"/>
        </w:rPr>
        <w:t xml:space="preserve"> ve </w:t>
      </w:r>
      <w:r>
        <w:rPr>
          <w:rFonts w:ascii="Times New Roman" w:hAnsi="Times New Roman" w:cs="Times New Roman"/>
          <w:sz w:val="20"/>
          <w:szCs w:val="18"/>
        </w:rPr>
        <w:t>AAP</w:t>
      </w:r>
      <w:r w:rsidR="007B3737">
        <w:rPr>
          <w:rFonts w:ascii="Times New Roman" w:hAnsi="Times New Roman" w:cs="Times New Roman"/>
          <w:sz w:val="20"/>
          <w:szCs w:val="18"/>
        </w:rPr>
        <w:t xml:space="preserve"> ölçeğinde de .90</w:t>
      </w:r>
      <w:r w:rsidRPr="008704B9">
        <w:rPr>
          <w:rFonts w:ascii="Times New Roman" w:hAnsi="Times New Roman" w:cs="Times New Roman"/>
          <w:sz w:val="20"/>
          <w:szCs w:val="18"/>
        </w:rPr>
        <w:t xml:space="preserve"> olarak gerçekleşmiştir. Bu skorlar ölçeğin yüksek seviyede güvenilir olduklarına göstermektedir.</w:t>
      </w:r>
    </w:p>
    <w:p w:rsidR="003F029E" w:rsidRPr="00B6243B" w:rsidRDefault="003F029E" w:rsidP="00871B82">
      <w:pPr>
        <w:pStyle w:val="ListeParagraf"/>
        <w:numPr>
          <w:ilvl w:val="0"/>
          <w:numId w:val="2"/>
        </w:numPr>
        <w:spacing w:before="120" w:after="120" w:line="240" w:lineRule="auto"/>
        <w:ind w:left="284" w:hanging="284"/>
        <w:contextualSpacing w:val="0"/>
        <w:jc w:val="both"/>
        <w:outlineLvl w:val="0"/>
        <w:rPr>
          <w:rFonts w:ascii="Times New Roman" w:hAnsi="Times New Roman" w:cs="Times New Roman"/>
          <w:b/>
          <w:sz w:val="20"/>
          <w:szCs w:val="18"/>
        </w:rPr>
      </w:pPr>
      <w:r w:rsidRPr="00B6243B">
        <w:rPr>
          <w:rFonts w:ascii="Times New Roman" w:hAnsi="Times New Roman" w:cs="Times New Roman"/>
          <w:b/>
          <w:sz w:val="20"/>
          <w:szCs w:val="18"/>
        </w:rPr>
        <w:t>Verilerin Analizi ve Bulgular</w:t>
      </w:r>
    </w:p>
    <w:p w:rsidR="005F039B" w:rsidRPr="00707AAA" w:rsidRDefault="005F039B" w:rsidP="00871B82">
      <w:pPr>
        <w:pStyle w:val="ListeParagraf"/>
        <w:numPr>
          <w:ilvl w:val="1"/>
          <w:numId w:val="3"/>
        </w:numPr>
        <w:spacing w:before="120" w:after="120" w:line="240" w:lineRule="auto"/>
        <w:ind w:left="426" w:hanging="426"/>
        <w:contextualSpacing w:val="0"/>
        <w:jc w:val="both"/>
        <w:outlineLvl w:val="0"/>
        <w:rPr>
          <w:rFonts w:ascii="Times New Roman" w:eastAsia="Calibri" w:hAnsi="Times New Roman" w:cs="Times New Roman"/>
          <w:b/>
          <w:sz w:val="20"/>
          <w:szCs w:val="24"/>
        </w:rPr>
      </w:pPr>
      <w:r w:rsidRPr="00707AAA">
        <w:rPr>
          <w:rFonts w:ascii="Times New Roman" w:eastAsia="Calibri" w:hAnsi="Times New Roman" w:cs="Times New Roman"/>
          <w:b/>
          <w:sz w:val="20"/>
          <w:szCs w:val="24"/>
        </w:rPr>
        <w:t>Katılımcıların Demografik Özellikleri</w:t>
      </w:r>
    </w:p>
    <w:p w:rsidR="003F029E" w:rsidRDefault="005F039B" w:rsidP="00871B82">
      <w:pPr>
        <w:spacing w:before="120" w:after="120" w:line="240" w:lineRule="auto"/>
        <w:jc w:val="both"/>
        <w:rPr>
          <w:rFonts w:ascii="Times New Roman" w:hAnsi="Times New Roman" w:cs="Times New Roman"/>
          <w:sz w:val="20"/>
          <w:szCs w:val="18"/>
        </w:rPr>
      </w:pPr>
      <w:r w:rsidRPr="005F039B">
        <w:rPr>
          <w:rFonts w:ascii="Times New Roman" w:hAnsi="Times New Roman" w:cs="Times New Roman"/>
          <w:sz w:val="20"/>
          <w:szCs w:val="18"/>
        </w:rPr>
        <w:t>Katılımcıların; %34’ü kadın (N=136); %66’sı erkektir (N=264). %64,5’i evli (N=258); %35,5’i bekârdır (N=142). %41’i 46-55 yaş aralığında (N=164); %33,3’ü 6000 TL’den fazla gelir aralığındadır (N=133).</w:t>
      </w:r>
    </w:p>
    <w:p w:rsidR="00707AAA" w:rsidRDefault="00707AAA" w:rsidP="00871B82">
      <w:pPr>
        <w:pStyle w:val="ListeParagraf"/>
        <w:numPr>
          <w:ilvl w:val="1"/>
          <w:numId w:val="3"/>
        </w:numPr>
        <w:spacing w:before="120" w:after="120" w:line="240" w:lineRule="auto"/>
        <w:ind w:left="426" w:hanging="426"/>
        <w:jc w:val="both"/>
        <w:outlineLvl w:val="0"/>
        <w:rPr>
          <w:rFonts w:ascii="Times New Roman" w:eastAsia="Calibri" w:hAnsi="Times New Roman" w:cs="Times New Roman"/>
          <w:b/>
          <w:sz w:val="20"/>
          <w:szCs w:val="24"/>
        </w:rPr>
      </w:pPr>
      <w:r w:rsidRPr="00707AAA">
        <w:rPr>
          <w:rFonts w:ascii="Times New Roman" w:eastAsia="Calibri" w:hAnsi="Times New Roman" w:cs="Times New Roman"/>
          <w:b/>
          <w:sz w:val="20"/>
          <w:szCs w:val="24"/>
        </w:rPr>
        <w:t>Yapısal Eşitlik Modeli</w:t>
      </w:r>
    </w:p>
    <w:p w:rsidR="00707AAA" w:rsidRDefault="000C48EF" w:rsidP="00871B82">
      <w:pPr>
        <w:spacing w:before="120" w:after="120" w:line="240" w:lineRule="auto"/>
        <w:jc w:val="both"/>
        <w:rPr>
          <w:rFonts w:ascii="Times New Roman" w:hAnsi="Times New Roman" w:cs="Times New Roman"/>
          <w:sz w:val="20"/>
          <w:szCs w:val="18"/>
        </w:rPr>
      </w:pPr>
      <w:r w:rsidRPr="000C48EF">
        <w:rPr>
          <w:rFonts w:ascii="Times New Roman" w:hAnsi="Times New Roman" w:cs="Times New Roman"/>
          <w:sz w:val="20"/>
          <w:szCs w:val="18"/>
        </w:rPr>
        <w:t>Araştırmanın hipotezlerini test etmek amacıyla oluşturulan yapısal eşitlik modeli Şekil 2’de gösterilmiştir.</w:t>
      </w:r>
    </w:p>
    <w:p w:rsidR="000C48EF" w:rsidRDefault="000C48EF" w:rsidP="00030EA1">
      <w:pPr>
        <w:spacing w:before="120" w:after="120" w:line="240" w:lineRule="auto"/>
        <w:ind w:left="993"/>
        <w:jc w:val="both"/>
        <w:rPr>
          <w:rFonts w:ascii="Times New Roman" w:hAnsi="Times New Roman" w:cs="Times New Roman"/>
          <w:sz w:val="20"/>
          <w:szCs w:val="18"/>
        </w:rPr>
      </w:pPr>
      <w:r>
        <w:rPr>
          <w:noProof/>
        </w:rPr>
        <w:lastRenderedPageBreak/>
        <w:drawing>
          <wp:inline distT="0" distB="0" distL="0" distR="0">
            <wp:extent cx="4380422" cy="4713420"/>
            <wp:effectExtent l="19050" t="0" r="1078"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t="4945" b="11905"/>
                    <a:stretch/>
                  </pic:blipFill>
                  <pic:spPr bwMode="auto">
                    <a:xfrm>
                      <a:off x="0" y="0"/>
                      <a:ext cx="4391935" cy="4725809"/>
                    </a:xfrm>
                    <a:prstGeom prst="rect">
                      <a:avLst/>
                    </a:prstGeom>
                    <a:ln>
                      <a:noFill/>
                    </a:ln>
                    <a:extLst>
                      <a:ext uri="{53640926-AAD7-44D8-BBD7-CCE9431645EC}">
                        <a14:shadowObscured xmlns:a14="http://schemas.microsoft.com/office/drawing/2010/main"/>
                      </a:ext>
                    </a:extLst>
                  </pic:spPr>
                </pic:pic>
              </a:graphicData>
            </a:graphic>
          </wp:inline>
        </w:drawing>
      </w:r>
    </w:p>
    <w:p w:rsidR="00BD22A6" w:rsidRDefault="00BD22A6" w:rsidP="00871B82">
      <w:pPr>
        <w:spacing w:before="120" w:after="120" w:line="240" w:lineRule="auto"/>
        <w:jc w:val="center"/>
        <w:rPr>
          <w:rFonts w:ascii="Times New Roman" w:hAnsi="Times New Roman" w:cs="Times New Roman"/>
          <w:sz w:val="20"/>
          <w:szCs w:val="18"/>
        </w:rPr>
      </w:pPr>
      <w:r w:rsidRPr="00BD22A6">
        <w:rPr>
          <w:rFonts w:ascii="Times New Roman" w:hAnsi="Times New Roman" w:cs="Times New Roman"/>
          <w:b/>
          <w:sz w:val="20"/>
          <w:szCs w:val="18"/>
        </w:rPr>
        <w:t>Şekil 2</w:t>
      </w:r>
      <w:r>
        <w:rPr>
          <w:rFonts w:ascii="Times New Roman" w:hAnsi="Times New Roman" w:cs="Times New Roman"/>
          <w:sz w:val="20"/>
          <w:szCs w:val="18"/>
        </w:rPr>
        <w:t xml:space="preserve"> Yapısal Eşitlik Modeli</w:t>
      </w:r>
    </w:p>
    <w:p w:rsidR="00BD22A6" w:rsidRDefault="00BD22A6" w:rsidP="00871B82">
      <w:pPr>
        <w:spacing w:before="120" w:after="120" w:line="240" w:lineRule="auto"/>
        <w:jc w:val="both"/>
        <w:rPr>
          <w:rFonts w:ascii="Times New Roman" w:hAnsi="Times New Roman" w:cs="Times New Roman"/>
          <w:sz w:val="20"/>
          <w:szCs w:val="18"/>
        </w:rPr>
      </w:pPr>
      <w:r w:rsidRPr="00BD22A6">
        <w:rPr>
          <w:rFonts w:ascii="Times New Roman" w:hAnsi="Times New Roman" w:cs="Times New Roman"/>
          <w:sz w:val="20"/>
          <w:szCs w:val="18"/>
        </w:rPr>
        <w:t xml:space="preserve">Şekil 2’de görülen </w:t>
      </w:r>
      <w:r w:rsidR="008B53B5">
        <w:rPr>
          <w:rFonts w:ascii="Times New Roman" w:hAnsi="Times New Roman" w:cs="Times New Roman"/>
          <w:sz w:val="20"/>
          <w:szCs w:val="18"/>
        </w:rPr>
        <w:t xml:space="preserve">yapısal </w:t>
      </w:r>
      <w:r w:rsidRPr="00BD22A6">
        <w:rPr>
          <w:rFonts w:ascii="Times New Roman" w:hAnsi="Times New Roman" w:cs="Times New Roman"/>
          <w:sz w:val="20"/>
          <w:szCs w:val="18"/>
        </w:rPr>
        <w:t xml:space="preserve">modelin uyum değerleri kabul edilebilir sınırlar içinde olmadığından programın önerdiği modifikasyon sonucu AAP’nın </w:t>
      </w:r>
      <w:r>
        <w:rPr>
          <w:rFonts w:ascii="Times New Roman" w:hAnsi="Times New Roman" w:cs="Times New Roman"/>
          <w:sz w:val="20"/>
          <w:szCs w:val="18"/>
        </w:rPr>
        <w:t>dört numaralı ifadesi</w:t>
      </w:r>
      <w:r w:rsidRPr="00BD22A6">
        <w:rPr>
          <w:rFonts w:ascii="Times New Roman" w:hAnsi="Times New Roman" w:cs="Times New Roman"/>
          <w:sz w:val="20"/>
          <w:szCs w:val="18"/>
        </w:rPr>
        <w:t xml:space="preserve"> ölçekten çıkarılmıştır. Modifikasyon sonucu oluşturulan </w:t>
      </w:r>
      <w:r w:rsidR="00FE5EE4">
        <w:rPr>
          <w:rFonts w:ascii="Times New Roman" w:hAnsi="Times New Roman" w:cs="Times New Roman"/>
          <w:sz w:val="20"/>
          <w:szCs w:val="18"/>
        </w:rPr>
        <w:t xml:space="preserve">yapısal </w:t>
      </w:r>
      <w:r w:rsidRPr="00BD22A6">
        <w:rPr>
          <w:rFonts w:ascii="Times New Roman" w:hAnsi="Times New Roman" w:cs="Times New Roman"/>
          <w:sz w:val="20"/>
          <w:szCs w:val="18"/>
        </w:rPr>
        <w:t>modelin uyum değerlerinin (</w:t>
      </w:r>
      <w:r>
        <w:rPr>
          <w:rFonts w:ascii="Times New Roman" w:hAnsi="Times New Roman" w:cs="Times New Roman"/>
          <w:sz w:val="20"/>
          <w:szCs w:val="18"/>
        </w:rPr>
        <w:t>X</w:t>
      </w:r>
      <w:r w:rsidRPr="00BD22A6">
        <w:rPr>
          <w:rFonts w:ascii="Times New Roman" w:hAnsi="Times New Roman" w:cs="Times New Roman"/>
          <w:sz w:val="20"/>
          <w:szCs w:val="18"/>
          <w:vertAlign w:val="superscript"/>
        </w:rPr>
        <w:t>2</w:t>
      </w:r>
      <w:r>
        <w:rPr>
          <w:rFonts w:ascii="Times New Roman" w:hAnsi="Times New Roman" w:cs="Times New Roman"/>
          <w:sz w:val="20"/>
          <w:szCs w:val="18"/>
        </w:rPr>
        <w:t xml:space="preserve">:480,018; df:162; </w:t>
      </w:r>
      <w:r w:rsidRPr="00BD22A6">
        <w:rPr>
          <w:rFonts w:ascii="Times New Roman" w:hAnsi="Times New Roman" w:cs="Times New Roman"/>
          <w:sz w:val="20"/>
          <w:szCs w:val="18"/>
        </w:rPr>
        <w:t>X</w:t>
      </w:r>
      <w:r w:rsidRPr="00BD22A6">
        <w:rPr>
          <w:rFonts w:ascii="Times New Roman" w:hAnsi="Times New Roman" w:cs="Times New Roman"/>
          <w:sz w:val="20"/>
          <w:szCs w:val="18"/>
          <w:vertAlign w:val="superscript"/>
        </w:rPr>
        <w:t>2</w:t>
      </w:r>
      <w:r w:rsidRPr="00BD22A6">
        <w:rPr>
          <w:rFonts w:ascii="Times New Roman" w:hAnsi="Times New Roman" w:cs="Times New Roman"/>
          <w:sz w:val="20"/>
          <w:szCs w:val="18"/>
        </w:rPr>
        <w:t>/df:2,</w:t>
      </w:r>
      <w:r>
        <w:rPr>
          <w:rFonts w:ascii="Times New Roman" w:hAnsi="Times New Roman" w:cs="Times New Roman"/>
          <w:sz w:val="20"/>
          <w:szCs w:val="18"/>
        </w:rPr>
        <w:t>963</w:t>
      </w:r>
      <w:r w:rsidRPr="00BD22A6">
        <w:rPr>
          <w:rFonts w:ascii="Times New Roman" w:hAnsi="Times New Roman" w:cs="Times New Roman"/>
          <w:sz w:val="20"/>
          <w:szCs w:val="18"/>
        </w:rPr>
        <w:t>; GFI:</w:t>
      </w:r>
      <w:r w:rsidR="00891A91">
        <w:rPr>
          <w:rFonts w:ascii="Times New Roman" w:hAnsi="Times New Roman" w:cs="Times New Roman"/>
          <w:sz w:val="20"/>
          <w:szCs w:val="18"/>
        </w:rPr>
        <w:t>0</w:t>
      </w:r>
      <w:r w:rsidRPr="00BD22A6">
        <w:rPr>
          <w:rFonts w:ascii="Times New Roman" w:hAnsi="Times New Roman" w:cs="Times New Roman"/>
          <w:sz w:val="20"/>
          <w:szCs w:val="18"/>
        </w:rPr>
        <w:t>,9</w:t>
      </w:r>
      <w:r>
        <w:rPr>
          <w:rFonts w:ascii="Times New Roman" w:hAnsi="Times New Roman" w:cs="Times New Roman"/>
          <w:sz w:val="20"/>
          <w:szCs w:val="18"/>
        </w:rPr>
        <w:t>0</w:t>
      </w:r>
      <w:r w:rsidRPr="00BD22A6">
        <w:rPr>
          <w:rFonts w:ascii="Times New Roman" w:hAnsi="Times New Roman" w:cs="Times New Roman"/>
          <w:sz w:val="20"/>
          <w:szCs w:val="18"/>
        </w:rPr>
        <w:t>; CFI:</w:t>
      </w:r>
      <w:r w:rsidR="00891A91">
        <w:rPr>
          <w:rFonts w:ascii="Times New Roman" w:hAnsi="Times New Roman" w:cs="Times New Roman"/>
          <w:sz w:val="20"/>
          <w:szCs w:val="18"/>
        </w:rPr>
        <w:t>0</w:t>
      </w:r>
      <w:r w:rsidRPr="00BD22A6">
        <w:rPr>
          <w:rFonts w:ascii="Times New Roman" w:hAnsi="Times New Roman" w:cs="Times New Roman"/>
          <w:sz w:val="20"/>
          <w:szCs w:val="18"/>
        </w:rPr>
        <w:t>,9</w:t>
      </w:r>
      <w:r>
        <w:rPr>
          <w:rFonts w:ascii="Times New Roman" w:hAnsi="Times New Roman" w:cs="Times New Roman"/>
          <w:sz w:val="20"/>
          <w:szCs w:val="18"/>
        </w:rPr>
        <w:t>5</w:t>
      </w:r>
      <w:r w:rsidRPr="00BD22A6">
        <w:rPr>
          <w:rFonts w:ascii="Times New Roman" w:hAnsi="Times New Roman" w:cs="Times New Roman"/>
          <w:sz w:val="20"/>
          <w:szCs w:val="18"/>
        </w:rPr>
        <w:t>; RMSEA:</w:t>
      </w:r>
      <w:r w:rsidR="00891A91">
        <w:rPr>
          <w:rFonts w:ascii="Times New Roman" w:hAnsi="Times New Roman" w:cs="Times New Roman"/>
          <w:sz w:val="20"/>
          <w:szCs w:val="18"/>
        </w:rPr>
        <w:t>0</w:t>
      </w:r>
      <w:r w:rsidRPr="00BD22A6">
        <w:rPr>
          <w:rFonts w:ascii="Times New Roman" w:hAnsi="Times New Roman" w:cs="Times New Roman"/>
          <w:sz w:val="20"/>
          <w:szCs w:val="18"/>
        </w:rPr>
        <w:t>,0</w:t>
      </w:r>
      <w:r>
        <w:rPr>
          <w:rFonts w:ascii="Times New Roman" w:hAnsi="Times New Roman" w:cs="Times New Roman"/>
          <w:sz w:val="20"/>
          <w:szCs w:val="18"/>
        </w:rPr>
        <w:t>70</w:t>
      </w:r>
      <w:r w:rsidRPr="00BD22A6">
        <w:rPr>
          <w:rFonts w:ascii="Times New Roman" w:hAnsi="Times New Roman" w:cs="Times New Roman"/>
          <w:sz w:val="20"/>
          <w:szCs w:val="18"/>
        </w:rPr>
        <w:t>) kabul edilebilir sınırlar içinde olduğu gözlemlenmiştir.</w:t>
      </w:r>
    </w:p>
    <w:p w:rsidR="00DC0392" w:rsidRDefault="00D26FBE" w:rsidP="00871B82">
      <w:pPr>
        <w:spacing w:before="120" w:after="120" w:line="240" w:lineRule="auto"/>
        <w:jc w:val="both"/>
        <w:rPr>
          <w:rFonts w:ascii="Times New Roman" w:hAnsi="Times New Roman" w:cs="Times New Roman"/>
          <w:sz w:val="20"/>
          <w:szCs w:val="18"/>
        </w:rPr>
      </w:pPr>
      <w:r>
        <w:rPr>
          <w:rFonts w:ascii="Times New Roman" w:hAnsi="Times New Roman" w:cs="Times New Roman"/>
          <w:sz w:val="20"/>
          <w:szCs w:val="18"/>
        </w:rPr>
        <w:t xml:space="preserve">Marka bilinirliği ile marka tercihi ve müşteri tatmini arasındaki ilişkide p&gt;0,05 olduğundan değişkenler arasında </w:t>
      </w:r>
      <w:r w:rsidR="005133ED">
        <w:rPr>
          <w:rFonts w:ascii="Times New Roman" w:hAnsi="Times New Roman" w:cs="Times New Roman"/>
          <w:sz w:val="20"/>
          <w:szCs w:val="18"/>
        </w:rPr>
        <w:t xml:space="preserve">istatistiksel </w:t>
      </w:r>
      <w:r w:rsidR="000E70A1">
        <w:rPr>
          <w:rFonts w:ascii="Times New Roman" w:hAnsi="Times New Roman" w:cs="Times New Roman"/>
          <w:sz w:val="20"/>
          <w:szCs w:val="18"/>
        </w:rPr>
        <w:t xml:space="preserve">açıdan </w:t>
      </w:r>
      <w:r>
        <w:rPr>
          <w:rFonts w:ascii="Times New Roman" w:hAnsi="Times New Roman" w:cs="Times New Roman"/>
          <w:sz w:val="20"/>
          <w:szCs w:val="18"/>
        </w:rPr>
        <w:t xml:space="preserve">anlamlı bir </w:t>
      </w:r>
      <w:r w:rsidR="004F1447">
        <w:rPr>
          <w:rFonts w:ascii="Times New Roman" w:hAnsi="Times New Roman" w:cs="Times New Roman"/>
          <w:sz w:val="20"/>
          <w:szCs w:val="18"/>
        </w:rPr>
        <w:t>ilişki</w:t>
      </w:r>
      <w:r>
        <w:rPr>
          <w:rFonts w:ascii="Times New Roman" w:hAnsi="Times New Roman" w:cs="Times New Roman"/>
          <w:sz w:val="20"/>
          <w:szCs w:val="18"/>
        </w:rPr>
        <w:t xml:space="preserve"> tespit edilememiştir.</w:t>
      </w:r>
      <w:r w:rsidR="00D71650">
        <w:rPr>
          <w:rFonts w:ascii="Times New Roman" w:hAnsi="Times New Roman" w:cs="Times New Roman"/>
          <w:sz w:val="20"/>
          <w:szCs w:val="18"/>
        </w:rPr>
        <w:t xml:space="preserve"> Bu nedenle araştırmanın 1 ve </w:t>
      </w:r>
      <w:r w:rsidR="00C968CC">
        <w:rPr>
          <w:rFonts w:ascii="Times New Roman" w:hAnsi="Times New Roman" w:cs="Times New Roman"/>
          <w:sz w:val="20"/>
          <w:szCs w:val="18"/>
        </w:rPr>
        <w:t>2</w:t>
      </w:r>
      <w:r w:rsidR="00D71650">
        <w:rPr>
          <w:rFonts w:ascii="Times New Roman" w:hAnsi="Times New Roman" w:cs="Times New Roman"/>
          <w:sz w:val="20"/>
          <w:szCs w:val="18"/>
        </w:rPr>
        <w:t xml:space="preserve"> numaralı hipotezleri desteklenmemiştir.</w:t>
      </w:r>
    </w:p>
    <w:p w:rsidR="00A90B88" w:rsidRDefault="00A90B88" w:rsidP="00871B82">
      <w:pPr>
        <w:spacing w:before="120" w:after="120" w:line="240" w:lineRule="auto"/>
        <w:jc w:val="both"/>
        <w:rPr>
          <w:rFonts w:ascii="Times New Roman" w:hAnsi="Times New Roman" w:cs="Times New Roman"/>
          <w:sz w:val="20"/>
          <w:szCs w:val="18"/>
        </w:rPr>
      </w:pPr>
      <w:r>
        <w:rPr>
          <w:rFonts w:ascii="Times New Roman" w:hAnsi="Times New Roman" w:cs="Times New Roman"/>
          <w:sz w:val="20"/>
          <w:szCs w:val="18"/>
        </w:rPr>
        <w:t xml:space="preserve">Algılanan kalitenin marka tercihi </w:t>
      </w:r>
      <w:r w:rsidRPr="00BD22A6">
        <w:rPr>
          <w:rFonts w:ascii="Times New Roman" w:hAnsi="Times New Roman" w:cs="Times New Roman"/>
          <w:sz w:val="20"/>
          <w:szCs w:val="18"/>
        </w:rPr>
        <w:t>(β=0,7</w:t>
      </w:r>
      <w:r w:rsidR="00D32C2D">
        <w:rPr>
          <w:rFonts w:ascii="Times New Roman" w:hAnsi="Times New Roman" w:cs="Times New Roman"/>
          <w:sz w:val="20"/>
          <w:szCs w:val="18"/>
        </w:rPr>
        <w:t>6</w:t>
      </w:r>
      <w:r w:rsidRPr="00BD22A6">
        <w:rPr>
          <w:rFonts w:ascii="Times New Roman" w:hAnsi="Times New Roman" w:cs="Times New Roman"/>
          <w:sz w:val="20"/>
          <w:szCs w:val="18"/>
        </w:rPr>
        <w:t>; p&lt;0,05)</w:t>
      </w:r>
      <w:r>
        <w:rPr>
          <w:rFonts w:ascii="Times New Roman" w:hAnsi="Times New Roman" w:cs="Times New Roman"/>
          <w:sz w:val="20"/>
          <w:szCs w:val="18"/>
        </w:rPr>
        <w:t xml:space="preserve"> ve müşteri tatmini </w:t>
      </w:r>
      <w:r w:rsidRPr="00BD22A6">
        <w:rPr>
          <w:rFonts w:ascii="Times New Roman" w:hAnsi="Times New Roman" w:cs="Times New Roman"/>
          <w:sz w:val="20"/>
          <w:szCs w:val="18"/>
        </w:rPr>
        <w:t>(β=0,7</w:t>
      </w:r>
      <w:r w:rsidR="00D32C2D">
        <w:rPr>
          <w:rFonts w:ascii="Times New Roman" w:hAnsi="Times New Roman" w:cs="Times New Roman"/>
          <w:sz w:val="20"/>
          <w:szCs w:val="18"/>
        </w:rPr>
        <w:t>0</w:t>
      </w:r>
      <w:r w:rsidRPr="00BD22A6">
        <w:rPr>
          <w:rFonts w:ascii="Times New Roman" w:hAnsi="Times New Roman" w:cs="Times New Roman"/>
          <w:sz w:val="20"/>
          <w:szCs w:val="18"/>
        </w:rPr>
        <w:t>; p&lt;0,05)</w:t>
      </w:r>
      <w:r>
        <w:rPr>
          <w:rFonts w:ascii="Times New Roman" w:hAnsi="Times New Roman" w:cs="Times New Roman"/>
          <w:sz w:val="20"/>
          <w:szCs w:val="18"/>
        </w:rPr>
        <w:t xml:space="preserve">; marka tercihinin müşteri tatmini </w:t>
      </w:r>
      <w:r w:rsidRPr="00BD22A6">
        <w:rPr>
          <w:rFonts w:ascii="Times New Roman" w:hAnsi="Times New Roman" w:cs="Times New Roman"/>
          <w:sz w:val="20"/>
          <w:szCs w:val="18"/>
        </w:rPr>
        <w:t>(β=0,</w:t>
      </w:r>
      <w:r w:rsidR="00D32C2D">
        <w:rPr>
          <w:rFonts w:ascii="Times New Roman" w:hAnsi="Times New Roman" w:cs="Times New Roman"/>
          <w:sz w:val="20"/>
          <w:szCs w:val="18"/>
        </w:rPr>
        <w:t>20</w:t>
      </w:r>
      <w:r w:rsidRPr="00BD22A6">
        <w:rPr>
          <w:rFonts w:ascii="Times New Roman" w:hAnsi="Times New Roman" w:cs="Times New Roman"/>
          <w:sz w:val="20"/>
          <w:szCs w:val="18"/>
        </w:rPr>
        <w:t>; p&lt;0,05)</w:t>
      </w:r>
      <w:r>
        <w:rPr>
          <w:rFonts w:ascii="Times New Roman" w:hAnsi="Times New Roman" w:cs="Times New Roman"/>
          <w:sz w:val="20"/>
          <w:szCs w:val="18"/>
        </w:rPr>
        <w:t xml:space="preserve"> ve AAP </w:t>
      </w:r>
      <w:r w:rsidRPr="00BD22A6">
        <w:rPr>
          <w:rFonts w:ascii="Times New Roman" w:hAnsi="Times New Roman" w:cs="Times New Roman"/>
          <w:sz w:val="20"/>
          <w:szCs w:val="18"/>
        </w:rPr>
        <w:t>(β=0,</w:t>
      </w:r>
      <w:r w:rsidR="00D32C2D">
        <w:rPr>
          <w:rFonts w:ascii="Times New Roman" w:hAnsi="Times New Roman" w:cs="Times New Roman"/>
          <w:sz w:val="20"/>
          <w:szCs w:val="18"/>
        </w:rPr>
        <w:t>21</w:t>
      </w:r>
      <w:r w:rsidRPr="00BD22A6">
        <w:rPr>
          <w:rFonts w:ascii="Times New Roman" w:hAnsi="Times New Roman" w:cs="Times New Roman"/>
          <w:sz w:val="20"/>
          <w:szCs w:val="18"/>
        </w:rPr>
        <w:t>; p&lt;0,05)</w:t>
      </w:r>
      <w:r>
        <w:rPr>
          <w:rFonts w:ascii="Times New Roman" w:hAnsi="Times New Roman" w:cs="Times New Roman"/>
          <w:sz w:val="20"/>
          <w:szCs w:val="18"/>
        </w:rPr>
        <w:t xml:space="preserve">; müşteri tatmininin AAP </w:t>
      </w:r>
      <w:r w:rsidRPr="00BD22A6">
        <w:rPr>
          <w:rFonts w:ascii="Times New Roman" w:hAnsi="Times New Roman" w:cs="Times New Roman"/>
          <w:sz w:val="20"/>
          <w:szCs w:val="18"/>
        </w:rPr>
        <w:t>(β=0,7</w:t>
      </w:r>
      <w:r w:rsidR="00D32C2D">
        <w:rPr>
          <w:rFonts w:ascii="Times New Roman" w:hAnsi="Times New Roman" w:cs="Times New Roman"/>
          <w:sz w:val="20"/>
          <w:szCs w:val="18"/>
        </w:rPr>
        <w:t>5</w:t>
      </w:r>
      <w:r w:rsidRPr="00BD22A6">
        <w:rPr>
          <w:rFonts w:ascii="Times New Roman" w:hAnsi="Times New Roman" w:cs="Times New Roman"/>
          <w:sz w:val="20"/>
          <w:szCs w:val="18"/>
        </w:rPr>
        <w:t>; p&lt;0,05)</w:t>
      </w:r>
      <w:r>
        <w:rPr>
          <w:rFonts w:ascii="Times New Roman" w:hAnsi="Times New Roman" w:cs="Times New Roman"/>
          <w:sz w:val="20"/>
          <w:szCs w:val="18"/>
        </w:rPr>
        <w:t xml:space="preserve"> üzerinde anlamlı bir etkiye sahip olduğu görülmektedir.</w:t>
      </w:r>
      <w:r w:rsidR="00D71650">
        <w:rPr>
          <w:rFonts w:ascii="Times New Roman" w:hAnsi="Times New Roman" w:cs="Times New Roman"/>
          <w:sz w:val="20"/>
          <w:szCs w:val="18"/>
        </w:rPr>
        <w:t xml:space="preserve"> Bu etkilere istinaden araştırmanın </w:t>
      </w:r>
      <w:r w:rsidR="00C968CC">
        <w:rPr>
          <w:rFonts w:ascii="Times New Roman" w:hAnsi="Times New Roman" w:cs="Times New Roman"/>
          <w:sz w:val="20"/>
          <w:szCs w:val="18"/>
        </w:rPr>
        <w:t>3</w:t>
      </w:r>
      <w:r w:rsidR="00D71650">
        <w:rPr>
          <w:rFonts w:ascii="Times New Roman" w:hAnsi="Times New Roman" w:cs="Times New Roman"/>
          <w:sz w:val="20"/>
          <w:szCs w:val="18"/>
        </w:rPr>
        <w:t>, 4, 5, 6 ve 7 numaralı hipotezleri desteklenmiştir.</w:t>
      </w:r>
    </w:p>
    <w:p w:rsidR="000C48EF" w:rsidRDefault="00BD22A6" w:rsidP="00871B82">
      <w:pPr>
        <w:spacing w:before="120" w:after="120" w:line="240" w:lineRule="auto"/>
        <w:jc w:val="both"/>
        <w:rPr>
          <w:rFonts w:ascii="Times New Roman" w:hAnsi="Times New Roman" w:cs="Times New Roman"/>
          <w:sz w:val="20"/>
          <w:szCs w:val="18"/>
        </w:rPr>
      </w:pPr>
      <w:r w:rsidRPr="00BD22A6">
        <w:rPr>
          <w:rFonts w:ascii="Times New Roman" w:hAnsi="Times New Roman" w:cs="Times New Roman"/>
          <w:sz w:val="20"/>
          <w:szCs w:val="18"/>
        </w:rPr>
        <w:t>Modele ait elde edilen R</w:t>
      </w:r>
      <w:r w:rsidRPr="00012C14">
        <w:rPr>
          <w:rFonts w:ascii="Times New Roman" w:hAnsi="Times New Roman" w:cs="Times New Roman"/>
          <w:sz w:val="20"/>
          <w:szCs w:val="18"/>
          <w:vertAlign w:val="superscript"/>
        </w:rPr>
        <w:t>2</w:t>
      </w:r>
      <w:r w:rsidRPr="00BD22A6">
        <w:rPr>
          <w:rFonts w:ascii="Times New Roman" w:hAnsi="Times New Roman" w:cs="Times New Roman"/>
          <w:sz w:val="20"/>
          <w:szCs w:val="18"/>
        </w:rPr>
        <w:t xml:space="preserve"> değer</w:t>
      </w:r>
      <w:r w:rsidR="000E70A1">
        <w:rPr>
          <w:rFonts w:ascii="Times New Roman" w:hAnsi="Times New Roman" w:cs="Times New Roman"/>
          <w:sz w:val="20"/>
          <w:szCs w:val="18"/>
        </w:rPr>
        <w:t>leri</w:t>
      </w:r>
      <w:r w:rsidRPr="00BD22A6">
        <w:rPr>
          <w:rFonts w:ascii="Times New Roman" w:hAnsi="Times New Roman" w:cs="Times New Roman"/>
          <w:sz w:val="20"/>
          <w:szCs w:val="18"/>
        </w:rPr>
        <w:t xml:space="preserve"> incelendiğinde de, marka tercihinin %</w:t>
      </w:r>
      <w:r w:rsidR="00D32C2D">
        <w:rPr>
          <w:rFonts w:ascii="Times New Roman" w:hAnsi="Times New Roman" w:cs="Times New Roman"/>
          <w:sz w:val="20"/>
          <w:szCs w:val="18"/>
        </w:rPr>
        <w:t>61</w:t>
      </w:r>
      <w:r w:rsidRPr="00BD22A6">
        <w:rPr>
          <w:rFonts w:ascii="Times New Roman" w:hAnsi="Times New Roman" w:cs="Times New Roman"/>
          <w:sz w:val="20"/>
          <w:szCs w:val="18"/>
        </w:rPr>
        <w:t>’inin</w:t>
      </w:r>
      <w:r w:rsidR="00D32C2D">
        <w:rPr>
          <w:rFonts w:ascii="Times New Roman" w:hAnsi="Times New Roman" w:cs="Times New Roman"/>
          <w:sz w:val="20"/>
          <w:szCs w:val="18"/>
        </w:rPr>
        <w:t xml:space="preserve"> marka bilinirliği ve algılanan kaliteyle,</w:t>
      </w:r>
      <w:r w:rsidRPr="00BD22A6">
        <w:rPr>
          <w:rFonts w:ascii="Times New Roman" w:hAnsi="Times New Roman" w:cs="Times New Roman"/>
          <w:sz w:val="20"/>
          <w:szCs w:val="18"/>
        </w:rPr>
        <w:t xml:space="preserve"> </w:t>
      </w:r>
      <w:r w:rsidR="00D32C2D">
        <w:rPr>
          <w:rFonts w:ascii="Times New Roman" w:hAnsi="Times New Roman" w:cs="Times New Roman"/>
          <w:sz w:val="20"/>
          <w:szCs w:val="18"/>
        </w:rPr>
        <w:t xml:space="preserve">müşteri tatmininin %69’unun marka bilinirliği, algılanan kalite ve marka tercihiyle, </w:t>
      </w:r>
      <w:r w:rsidRPr="00BD22A6">
        <w:rPr>
          <w:rFonts w:ascii="Times New Roman" w:hAnsi="Times New Roman" w:cs="Times New Roman"/>
          <w:sz w:val="20"/>
          <w:szCs w:val="18"/>
        </w:rPr>
        <w:t>AAP</w:t>
      </w:r>
      <w:r w:rsidR="00D32C2D">
        <w:rPr>
          <w:rFonts w:ascii="Times New Roman" w:hAnsi="Times New Roman" w:cs="Times New Roman"/>
          <w:sz w:val="20"/>
          <w:szCs w:val="18"/>
        </w:rPr>
        <w:t>’nın %84’ünün marka tercihi ve müşteri tatminiyle</w:t>
      </w:r>
      <w:r w:rsidRPr="00BD22A6">
        <w:rPr>
          <w:rFonts w:ascii="Times New Roman" w:hAnsi="Times New Roman" w:cs="Times New Roman"/>
          <w:sz w:val="20"/>
          <w:szCs w:val="18"/>
        </w:rPr>
        <w:t xml:space="preserve"> açıklandığı görülmektedir.</w:t>
      </w:r>
    </w:p>
    <w:p w:rsidR="003F029E" w:rsidRPr="00B6243B" w:rsidRDefault="003F029E" w:rsidP="00871B82">
      <w:pPr>
        <w:pStyle w:val="ListeParagraf"/>
        <w:numPr>
          <w:ilvl w:val="0"/>
          <w:numId w:val="2"/>
        </w:numPr>
        <w:spacing w:before="120" w:after="120" w:line="240" w:lineRule="auto"/>
        <w:ind w:left="284" w:hanging="284"/>
        <w:jc w:val="both"/>
        <w:outlineLvl w:val="0"/>
        <w:rPr>
          <w:rFonts w:ascii="Times New Roman" w:hAnsi="Times New Roman" w:cs="Times New Roman"/>
          <w:b/>
          <w:sz w:val="20"/>
          <w:szCs w:val="18"/>
        </w:rPr>
      </w:pPr>
      <w:r w:rsidRPr="00B6243B">
        <w:rPr>
          <w:rFonts w:ascii="Times New Roman" w:hAnsi="Times New Roman" w:cs="Times New Roman"/>
          <w:b/>
          <w:sz w:val="20"/>
          <w:szCs w:val="18"/>
        </w:rPr>
        <w:t>Sonuç ve Öneriler</w:t>
      </w:r>
    </w:p>
    <w:p w:rsidR="003E71F8" w:rsidRDefault="00C70827" w:rsidP="00871B82">
      <w:pPr>
        <w:spacing w:before="120" w:after="120" w:line="240" w:lineRule="auto"/>
        <w:jc w:val="both"/>
        <w:rPr>
          <w:rFonts w:ascii="Times New Roman" w:hAnsi="Times New Roman" w:cs="Times New Roman"/>
          <w:sz w:val="20"/>
          <w:szCs w:val="18"/>
        </w:rPr>
      </w:pPr>
      <w:r w:rsidRPr="00612C93">
        <w:rPr>
          <w:rFonts w:ascii="Times New Roman" w:hAnsi="Times New Roman" w:cs="Times New Roman"/>
          <w:sz w:val="20"/>
          <w:szCs w:val="18"/>
        </w:rPr>
        <w:t xml:space="preserve">Ulaşılan tüm bulgular ışığında; </w:t>
      </w:r>
      <w:r>
        <w:rPr>
          <w:rFonts w:ascii="Times New Roman" w:hAnsi="Times New Roman" w:cs="Times New Roman"/>
          <w:sz w:val="20"/>
          <w:szCs w:val="18"/>
        </w:rPr>
        <w:t xml:space="preserve">araştırma kapsamındaki tüketiciler için </w:t>
      </w:r>
      <w:r w:rsidRPr="00612C93">
        <w:rPr>
          <w:rFonts w:ascii="Times New Roman" w:hAnsi="Times New Roman" w:cs="Times New Roman"/>
          <w:sz w:val="20"/>
          <w:szCs w:val="18"/>
        </w:rPr>
        <w:t>kullandı</w:t>
      </w:r>
      <w:r>
        <w:rPr>
          <w:rFonts w:ascii="Times New Roman" w:hAnsi="Times New Roman" w:cs="Times New Roman"/>
          <w:sz w:val="20"/>
          <w:szCs w:val="18"/>
        </w:rPr>
        <w:t>ğı</w:t>
      </w:r>
      <w:r w:rsidRPr="00612C93">
        <w:rPr>
          <w:rFonts w:ascii="Times New Roman" w:hAnsi="Times New Roman" w:cs="Times New Roman"/>
          <w:sz w:val="20"/>
          <w:szCs w:val="18"/>
        </w:rPr>
        <w:t xml:space="preserve"> cep telefonu markasının</w:t>
      </w:r>
      <w:r>
        <w:rPr>
          <w:rFonts w:ascii="Times New Roman" w:hAnsi="Times New Roman" w:cs="Times New Roman"/>
          <w:sz w:val="20"/>
          <w:szCs w:val="18"/>
        </w:rPr>
        <w:t xml:space="preserve"> kalitesine ilişkin algılarının yüksek olduğu ifade edilebilir. </w:t>
      </w:r>
      <w:r w:rsidR="00FA6A63">
        <w:rPr>
          <w:rFonts w:ascii="Times New Roman" w:hAnsi="Times New Roman" w:cs="Times New Roman"/>
          <w:sz w:val="20"/>
          <w:szCs w:val="18"/>
        </w:rPr>
        <w:t>Marka tüketicilerin kalite beklentilerini karşılamış</w:t>
      </w:r>
      <w:r w:rsidR="006C5E28">
        <w:rPr>
          <w:rFonts w:ascii="Times New Roman" w:hAnsi="Times New Roman" w:cs="Times New Roman"/>
          <w:sz w:val="20"/>
          <w:szCs w:val="18"/>
        </w:rPr>
        <w:t>tır. Aynı zamanda</w:t>
      </w:r>
      <w:r w:rsidR="00FA6A63">
        <w:rPr>
          <w:rFonts w:ascii="Times New Roman" w:hAnsi="Times New Roman" w:cs="Times New Roman"/>
          <w:sz w:val="20"/>
          <w:szCs w:val="18"/>
        </w:rPr>
        <w:t xml:space="preserve"> tüketicilerde </w:t>
      </w:r>
      <w:r w:rsidR="006C5E28">
        <w:rPr>
          <w:rFonts w:ascii="Times New Roman" w:hAnsi="Times New Roman" w:cs="Times New Roman"/>
          <w:sz w:val="20"/>
          <w:szCs w:val="18"/>
        </w:rPr>
        <w:t>markanın mevcut</w:t>
      </w:r>
      <w:r w:rsidR="00FA6A63">
        <w:rPr>
          <w:rFonts w:ascii="Times New Roman" w:hAnsi="Times New Roman" w:cs="Times New Roman"/>
          <w:sz w:val="20"/>
          <w:szCs w:val="18"/>
        </w:rPr>
        <w:t xml:space="preserve"> kalite</w:t>
      </w:r>
      <w:r w:rsidR="006C5E28">
        <w:rPr>
          <w:rFonts w:ascii="Times New Roman" w:hAnsi="Times New Roman" w:cs="Times New Roman"/>
          <w:sz w:val="20"/>
          <w:szCs w:val="18"/>
        </w:rPr>
        <w:t>si</w:t>
      </w:r>
      <w:r w:rsidR="00FA6A63">
        <w:rPr>
          <w:rFonts w:ascii="Times New Roman" w:hAnsi="Times New Roman" w:cs="Times New Roman"/>
          <w:sz w:val="20"/>
          <w:szCs w:val="18"/>
        </w:rPr>
        <w:t xml:space="preserve">nin gelecekte de devam edeceğine yönelik bir deneyim </w:t>
      </w:r>
      <w:r w:rsidR="006C5E28">
        <w:rPr>
          <w:rFonts w:ascii="Times New Roman" w:hAnsi="Times New Roman" w:cs="Times New Roman"/>
          <w:sz w:val="20"/>
          <w:szCs w:val="18"/>
        </w:rPr>
        <w:t>oluştuğuna</w:t>
      </w:r>
      <w:r w:rsidR="00FA6A63">
        <w:rPr>
          <w:rFonts w:ascii="Times New Roman" w:hAnsi="Times New Roman" w:cs="Times New Roman"/>
          <w:sz w:val="20"/>
          <w:szCs w:val="18"/>
        </w:rPr>
        <w:t xml:space="preserve"> yönelik bir değerlendirme yapılabilir.</w:t>
      </w:r>
      <w:r w:rsidR="006C5E28">
        <w:rPr>
          <w:rFonts w:ascii="Times New Roman" w:hAnsi="Times New Roman" w:cs="Times New Roman"/>
          <w:sz w:val="20"/>
          <w:szCs w:val="18"/>
        </w:rPr>
        <w:t xml:space="preserve"> </w:t>
      </w:r>
    </w:p>
    <w:p w:rsidR="00C70827" w:rsidRDefault="00497406" w:rsidP="00871B82">
      <w:pPr>
        <w:spacing w:before="120" w:after="120" w:line="240" w:lineRule="auto"/>
        <w:jc w:val="both"/>
        <w:rPr>
          <w:rFonts w:ascii="Times New Roman" w:hAnsi="Times New Roman" w:cs="Times New Roman"/>
          <w:sz w:val="20"/>
          <w:szCs w:val="18"/>
        </w:rPr>
      </w:pPr>
      <w:r>
        <w:rPr>
          <w:rFonts w:ascii="Times New Roman" w:hAnsi="Times New Roman" w:cs="Times New Roman"/>
          <w:sz w:val="20"/>
          <w:szCs w:val="18"/>
        </w:rPr>
        <w:t>Tüketicilerde oluşan kalite algısının, gelecekte yine cep telefonu almak istediğinde, kullandığı markayı rakiplerine oranla avantajlı bir konuma sokacağı ifade edilebilir.</w:t>
      </w:r>
      <w:r w:rsidR="00F82405">
        <w:rPr>
          <w:rFonts w:ascii="Times New Roman" w:hAnsi="Times New Roman" w:cs="Times New Roman"/>
          <w:sz w:val="20"/>
          <w:szCs w:val="18"/>
        </w:rPr>
        <w:t xml:space="preserve"> </w:t>
      </w:r>
      <w:r w:rsidR="002F28E0">
        <w:rPr>
          <w:rFonts w:ascii="Times New Roman" w:hAnsi="Times New Roman" w:cs="Times New Roman"/>
          <w:sz w:val="20"/>
          <w:szCs w:val="18"/>
        </w:rPr>
        <w:t>Markanın etkinliklerinden ve hizmetlerinden de tatmin olan tüketicilerde</w:t>
      </w:r>
      <w:r w:rsidR="00F04CFD">
        <w:rPr>
          <w:rFonts w:ascii="Times New Roman" w:hAnsi="Times New Roman" w:cs="Times New Roman"/>
          <w:sz w:val="20"/>
          <w:szCs w:val="18"/>
        </w:rPr>
        <w:t>,</w:t>
      </w:r>
      <w:r w:rsidR="002F28E0">
        <w:rPr>
          <w:rFonts w:ascii="Times New Roman" w:hAnsi="Times New Roman" w:cs="Times New Roman"/>
          <w:sz w:val="20"/>
          <w:szCs w:val="18"/>
        </w:rPr>
        <w:t xml:space="preserve"> </w:t>
      </w:r>
      <w:r w:rsidR="00EB6ADE">
        <w:rPr>
          <w:rFonts w:ascii="Times New Roman" w:hAnsi="Times New Roman" w:cs="Times New Roman"/>
          <w:sz w:val="20"/>
          <w:szCs w:val="18"/>
        </w:rPr>
        <w:t>markaya karşı sadakat oluşabileceğine yönelik bir değerlendirme yapılabilir.</w:t>
      </w:r>
    </w:p>
    <w:p w:rsidR="00B21666" w:rsidRPr="00612C93" w:rsidRDefault="00B21666" w:rsidP="00871B82">
      <w:pPr>
        <w:spacing w:before="120" w:after="120" w:line="240" w:lineRule="auto"/>
        <w:jc w:val="both"/>
        <w:rPr>
          <w:rFonts w:ascii="Times New Roman" w:hAnsi="Times New Roman" w:cs="Times New Roman"/>
          <w:sz w:val="20"/>
          <w:szCs w:val="18"/>
        </w:rPr>
      </w:pPr>
      <w:r>
        <w:rPr>
          <w:rFonts w:ascii="Times New Roman" w:hAnsi="Times New Roman" w:cs="Times New Roman"/>
          <w:sz w:val="20"/>
          <w:szCs w:val="18"/>
        </w:rPr>
        <w:lastRenderedPageBreak/>
        <w:t xml:space="preserve">Kullandığı cep telefonu markasının kalitesinden etkilenen, </w:t>
      </w:r>
      <w:r w:rsidRPr="00612C93">
        <w:rPr>
          <w:rFonts w:ascii="Times New Roman" w:hAnsi="Times New Roman" w:cs="Times New Roman"/>
          <w:sz w:val="20"/>
          <w:szCs w:val="18"/>
        </w:rPr>
        <w:t>markadan memnun kalan ve tatmin olmuş tüketicilerin, markadan favorileri olarak bahsedecekleri ve markanın satın alınması için insanları teşvik edeceklerine yönelik bir değerlendirme yapılabilir. Bu durumunda tüketicilerin iletişimde olduğu diğer tüketicileri etkileyebileceği ifade edilebilir. Markayı üreten işletmenin AAP’yla hiçbir maliyete katlanmadan reklamlarının yapılması vesilesiyle daha fazla sayıda tüketiciye ulaşabilme ve satış yapabilme şansını da elde edebileceğine yönelik bir öngörüde bulunulabilir.</w:t>
      </w:r>
    </w:p>
    <w:p w:rsidR="00612C93" w:rsidRPr="00612C93" w:rsidRDefault="00612C93" w:rsidP="00871B82">
      <w:pPr>
        <w:spacing w:before="120" w:after="120" w:line="240" w:lineRule="auto"/>
        <w:jc w:val="both"/>
        <w:rPr>
          <w:rFonts w:ascii="Times New Roman" w:hAnsi="Times New Roman" w:cs="Times New Roman"/>
          <w:sz w:val="20"/>
          <w:szCs w:val="18"/>
        </w:rPr>
      </w:pPr>
      <w:r w:rsidRPr="00612C93">
        <w:rPr>
          <w:rFonts w:ascii="Times New Roman" w:hAnsi="Times New Roman" w:cs="Times New Roman"/>
          <w:sz w:val="20"/>
          <w:szCs w:val="18"/>
        </w:rPr>
        <w:t>Bu bulguların yanında çalışmanın sınırlılıkları; kolayda örnekleme metodunun kullanılması, verilerin anlık olarak toplanması, sonuçların genellenememesi, araştırmanın sadece Ankara ilinde</w:t>
      </w:r>
      <w:r w:rsidR="001378E3">
        <w:rPr>
          <w:rFonts w:ascii="Times New Roman" w:hAnsi="Times New Roman" w:cs="Times New Roman"/>
          <w:sz w:val="20"/>
          <w:szCs w:val="18"/>
        </w:rPr>
        <w:t>,</w:t>
      </w:r>
      <w:r w:rsidRPr="00612C93">
        <w:rPr>
          <w:rFonts w:ascii="Times New Roman" w:hAnsi="Times New Roman" w:cs="Times New Roman"/>
          <w:sz w:val="20"/>
          <w:szCs w:val="18"/>
        </w:rPr>
        <w:t xml:space="preserve"> cep telefonu sektörü</w:t>
      </w:r>
      <w:r w:rsidR="00F04CFD">
        <w:rPr>
          <w:rFonts w:ascii="Times New Roman" w:hAnsi="Times New Roman" w:cs="Times New Roman"/>
          <w:sz w:val="20"/>
          <w:szCs w:val="18"/>
        </w:rPr>
        <w:t>nde</w:t>
      </w:r>
      <w:r w:rsidR="001378E3">
        <w:rPr>
          <w:rFonts w:ascii="Times New Roman" w:hAnsi="Times New Roman" w:cs="Times New Roman"/>
          <w:sz w:val="20"/>
          <w:szCs w:val="18"/>
        </w:rPr>
        <w:t xml:space="preserve"> ve üniversite mezunlarına</w:t>
      </w:r>
      <w:r w:rsidRPr="00612C93">
        <w:rPr>
          <w:rFonts w:ascii="Times New Roman" w:hAnsi="Times New Roman" w:cs="Times New Roman"/>
          <w:sz w:val="20"/>
          <w:szCs w:val="18"/>
        </w:rPr>
        <w:t xml:space="preserve"> yönelik olması, olarak ifade edilebilir.</w:t>
      </w:r>
    </w:p>
    <w:p w:rsidR="003F029E" w:rsidRPr="00B6243B" w:rsidRDefault="00612C93" w:rsidP="00871B82">
      <w:pPr>
        <w:spacing w:before="120" w:after="120" w:line="240" w:lineRule="auto"/>
        <w:jc w:val="both"/>
        <w:rPr>
          <w:rFonts w:ascii="Times New Roman" w:hAnsi="Times New Roman" w:cs="Times New Roman"/>
          <w:sz w:val="20"/>
          <w:szCs w:val="18"/>
        </w:rPr>
      </w:pPr>
      <w:r w:rsidRPr="00612C93">
        <w:rPr>
          <w:rFonts w:ascii="Times New Roman" w:hAnsi="Times New Roman" w:cs="Times New Roman"/>
          <w:sz w:val="20"/>
          <w:szCs w:val="18"/>
        </w:rPr>
        <w:t>Gelecek araştırmalarda; uygulamanın farklı sektörlerde özellikle hizmet sektöründe de yapılmasının, farklı şehirlerin araştırma kapsamına dahil edilmesinin</w:t>
      </w:r>
      <w:r w:rsidR="00B21666">
        <w:rPr>
          <w:rFonts w:ascii="Times New Roman" w:hAnsi="Times New Roman" w:cs="Times New Roman"/>
          <w:sz w:val="20"/>
          <w:szCs w:val="18"/>
        </w:rPr>
        <w:t>, marka sadakati</w:t>
      </w:r>
      <w:r w:rsidR="00FA70CD">
        <w:rPr>
          <w:rFonts w:ascii="Times New Roman" w:hAnsi="Times New Roman" w:cs="Times New Roman"/>
          <w:sz w:val="20"/>
          <w:szCs w:val="18"/>
        </w:rPr>
        <w:t>, marka güveni</w:t>
      </w:r>
      <w:r w:rsidRPr="00612C93">
        <w:rPr>
          <w:rFonts w:ascii="Times New Roman" w:hAnsi="Times New Roman" w:cs="Times New Roman"/>
          <w:sz w:val="20"/>
          <w:szCs w:val="18"/>
        </w:rPr>
        <w:t xml:space="preserve"> gibi farklı değişken</w:t>
      </w:r>
      <w:r w:rsidR="00FA70CD">
        <w:rPr>
          <w:rFonts w:ascii="Times New Roman" w:hAnsi="Times New Roman" w:cs="Times New Roman"/>
          <w:sz w:val="20"/>
          <w:szCs w:val="18"/>
        </w:rPr>
        <w:t xml:space="preserve">lerin, </w:t>
      </w:r>
      <w:r w:rsidR="005C5C94">
        <w:rPr>
          <w:rFonts w:ascii="Times New Roman" w:hAnsi="Times New Roman" w:cs="Times New Roman"/>
          <w:sz w:val="20"/>
          <w:szCs w:val="18"/>
        </w:rPr>
        <w:t xml:space="preserve">araştırmada kullanılan </w:t>
      </w:r>
      <w:r w:rsidR="00FA70CD">
        <w:rPr>
          <w:rFonts w:ascii="Times New Roman" w:hAnsi="Times New Roman" w:cs="Times New Roman"/>
          <w:sz w:val="20"/>
          <w:szCs w:val="18"/>
        </w:rPr>
        <w:t>değişkenlere ait farklı ölçeklerin</w:t>
      </w:r>
      <w:r w:rsidRPr="00612C93">
        <w:rPr>
          <w:rFonts w:ascii="Times New Roman" w:hAnsi="Times New Roman" w:cs="Times New Roman"/>
          <w:sz w:val="20"/>
          <w:szCs w:val="18"/>
        </w:rPr>
        <w:t xml:space="preserve"> kullanılmasının uygun olacağı değerlendirilmektedir.</w:t>
      </w:r>
    </w:p>
    <w:p w:rsidR="003F029E" w:rsidRPr="00B6243B" w:rsidRDefault="003F029E" w:rsidP="00871B82">
      <w:pPr>
        <w:spacing w:before="120" w:after="120" w:line="240" w:lineRule="auto"/>
        <w:jc w:val="both"/>
        <w:outlineLvl w:val="0"/>
        <w:rPr>
          <w:rFonts w:ascii="Times New Roman" w:hAnsi="Times New Roman" w:cs="Times New Roman"/>
          <w:b/>
          <w:sz w:val="20"/>
          <w:szCs w:val="18"/>
        </w:rPr>
      </w:pPr>
      <w:r w:rsidRPr="00B6243B">
        <w:rPr>
          <w:rFonts w:ascii="Times New Roman" w:hAnsi="Times New Roman" w:cs="Times New Roman"/>
          <w:b/>
          <w:sz w:val="20"/>
          <w:szCs w:val="18"/>
        </w:rPr>
        <w:t>KAYNAKÇA</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 xml:space="preserve">Aaker, D.A. </w:t>
      </w:r>
      <w:r>
        <w:rPr>
          <w:rFonts w:ascii="Times New Roman" w:hAnsi="Times New Roman" w:cs="Times New Roman"/>
          <w:sz w:val="18"/>
          <w:szCs w:val="18"/>
        </w:rPr>
        <w:t>“</w:t>
      </w:r>
      <w:r w:rsidRPr="00254D2B">
        <w:rPr>
          <w:rFonts w:ascii="Times New Roman" w:hAnsi="Times New Roman" w:cs="Times New Roman"/>
          <w:sz w:val="18"/>
          <w:szCs w:val="18"/>
        </w:rPr>
        <w:t>Brand Extensions: The Good, The Bad and the Ugly</w:t>
      </w:r>
      <w:r>
        <w:rPr>
          <w:rFonts w:ascii="Times New Roman" w:hAnsi="Times New Roman" w:cs="Times New Roman"/>
          <w:sz w:val="18"/>
          <w:szCs w:val="18"/>
        </w:rPr>
        <w:t>”,</w:t>
      </w:r>
      <w:r w:rsidRPr="00254D2B">
        <w:rPr>
          <w:rFonts w:ascii="Times New Roman" w:hAnsi="Times New Roman" w:cs="Times New Roman"/>
          <w:sz w:val="18"/>
          <w:szCs w:val="18"/>
        </w:rPr>
        <w:t xml:space="preserve"> Journal of Management Review, Vol.31, No.4, 1990</w:t>
      </w:r>
      <w:r>
        <w:rPr>
          <w:rFonts w:ascii="Times New Roman" w:hAnsi="Times New Roman" w:cs="Times New Roman"/>
          <w:sz w:val="18"/>
          <w:szCs w:val="18"/>
        </w:rPr>
        <w:t>, s.</w:t>
      </w:r>
      <w:r w:rsidRPr="00254D2B">
        <w:rPr>
          <w:rFonts w:ascii="Times New Roman" w:hAnsi="Times New Roman" w:cs="Times New Roman"/>
          <w:sz w:val="18"/>
          <w:szCs w:val="18"/>
        </w:rPr>
        <w:t>1-8.</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Aaker, D.A. Managing Brand Equity: Capitalizing on the Value of a Brand Name</w:t>
      </w:r>
      <w:r>
        <w:rPr>
          <w:rFonts w:ascii="Times New Roman" w:hAnsi="Times New Roman" w:cs="Times New Roman"/>
          <w:sz w:val="18"/>
          <w:szCs w:val="18"/>
        </w:rPr>
        <w:t>,</w:t>
      </w:r>
      <w:r w:rsidRPr="00254D2B">
        <w:rPr>
          <w:rFonts w:ascii="Times New Roman" w:hAnsi="Times New Roman" w:cs="Times New Roman"/>
          <w:sz w:val="18"/>
          <w:szCs w:val="18"/>
        </w:rPr>
        <w:t xml:space="preserve"> Free Press, New York</w:t>
      </w:r>
      <w:r>
        <w:rPr>
          <w:rFonts w:ascii="Times New Roman" w:hAnsi="Times New Roman" w:cs="Times New Roman"/>
          <w:sz w:val="18"/>
          <w:szCs w:val="18"/>
        </w:rPr>
        <w:t>,</w:t>
      </w:r>
      <w:r w:rsidRPr="008E016F">
        <w:rPr>
          <w:rFonts w:ascii="Times New Roman" w:hAnsi="Times New Roman" w:cs="Times New Roman"/>
          <w:sz w:val="18"/>
          <w:szCs w:val="18"/>
        </w:rPr>
        <w:t xml:space="preserve"> </w:t>
      </w:r>
      <w:r w:rsidRPr="00254D2B">
        <w:rPr>
          <w:rFonts w:ascii="Times New Roman" w:hAnsi="Times New Roman" w:cs="Times New Roman"/>
          <w:sz w:val="18"/>
          <w:szCs w:val="18"/>
        </w:rPr>
        <w:t>1991.</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Aaker, D.A. Marka Değeri Yönetimi</w:t>
      </w:r>
      <w:r>
        <w:rPr>
          <w:rFonts w:ascii="Times New Roman" w:hAnsi="Times New Roman" w:cs="Times New Roman"/>
          <w:sz w:val="18"/>
          <w:szCs w:val="18"/>
        </w:rPr>
        <w:t>,</w:t>
      </w:r>
      <w:r w:rsidRPr="00254D2B">
        <w:rPr>
          <w:rFonts w:ascii="Times New Roman" w:hAnsi="Times New Roman" w:cs="Times New Roman"/>
          <w:sz w:val="18"/>
          <w:szCs w:val="18"/>
        </w:rPr>
        <w:t xml:space="preserve"> İstanbul: MediaCat Yayınları</w:t>
      </w:r>
      <w:r>
        <w:rPr>
          <w:rFonts w:ascii="Times New Roman" w:hAnsi="Times New Roman" w:cs="Times New Roman"/>
          <w:sz w:val="18"/>
          <w:szCs w:val="18"/>
        </w:rPr>
        <w:t>,</w:t>
      </w:r>
      <w:r w:rsidRPr="008E016F">
        <w:rPr>
          <w:rFonts w:ascii="Times New Roman" w:hAnsi="Times New Roman" w:cs="Times New Roman"/>
          <w:sz w:val="18"/>
          <w:szCs w:val="18"/>
        </w:rPr>
        <w:t xml:space="preserve"> </w:t>
      </w:r>
      <w:r w:rsidRPr="00254D2B">
        <w:rPr>
          <w:rFonts w:ascii="Times New Roman" w:hAnsi="Times New Roman" w:cs="Times New Roman"/>
          <w:sz w:val="18"/>
          <w:szCs w:val="18"/>
        </w:rPr>
        <w:t>2009.</w:t>
      </w:r>
    </w:p>
    <w:p w:rsidR="00665C7C" w:rsidRDefault="00665C7C" w:rsidP="00871B82">
      <w:pPr>
        <w:spacing w:before="120" w:after="120" w:line="240" w:lineRule="auto"/>
        <w:jc w:val="both"/>
        <w:rPr>
          <w:rFonts w:ascii="Times New Roman" w:hAnsi="Times New Roman" w:cs="Times New Roman"/>
          <w:sz w:val="18"/>
          <w:szCs w:val="18"/>
        </w:rPr>
      </w:pPr>
      <w:r w:rsidRPr="00CA3529">
        <w:rPr>
          <w:rFonts w:ascii="Times New Roman" w:hAnsi="Times New Roman" w:cs="Times New Roman"/>
          <w:sz w:val="18"/>
          <w:szCs w:val="18"/>
        </w:rPr>
        <w:t>Aktuğlu, I.K. Marka Yönetimi</w:t>
      </w:r>
      <w:r>
        <w:rPr>
          <w:rFonts w:ascii="Times New Roman" w:hAnsi="Times New Roman" w:cs="Times New Roman"/>
          <w:sz w:val="18"/>
          <w:szCs w:val="18"/>
        </w:rPr>
        <w:t>,</w:t>
      </w:r>
      <w:r w:rsidRPr="00CA3529">
        <w:rPr>
          <w:rFonts w:ascii="Times New Roman" w:hAnsi="Times New Roman" w:cs="Times New Roman"/>
          <w:sz w:val="18"/>
          <w:szCs w:val="18"/>
        </w:rPr>
        <w:t xml:space="preserve"> 1.Baskı</w:t>
      </w:r>
      <w:r>
        <w:rPr>
          <w:rFonts w:ascii="Times New Roman" w:hAnsi="Times New Roman" w:cs="Times New Roman"/>
          <w:sz w:val="18"/>
          <w:szCs w:val="18"/>
        </w:rPr>
        <w:t>,</w:t>
      </w:r>
      <w:r w:rsidRPr="00CA3529">
        <w:rPr>
          <w:rFonts w:ascii="Times New Roman" w:hAnsi="Times New Roman" w:cs="Times New Roman"/>
          <w:sz w:val="18"/>
          <w:szCs w:val="18"/>
        </w:rPr>
        <w:t xml:space="preserve"> İstanbul: İletişim Yayınları</w:t>
      </w:r>
      <w:r>
        <w:rPr>
          <w:rFonts w:ascii="Times New Roman" w:hAnsi="Times New Roman" w:cs="Times New Roman"/>
          <w:sz w:val="18"/>
          <w:szCs w:val="18"/>
        </w:rPr>
        <w:t>,</w:t>
      </w:r>
      <w:r w:rsidRPr="00CA3529">
        <w:rPr>
          <w:rFonts w:ascii="Times New Roman" w:hAnsi="Times New Roman" w:cs="Times New Roman"/>
          <w:sz w:val="18"/>
          <w:szCs w:val="18"/>
        </w:rPr>
        <w:t xml:space="preserve"> 2004.</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 xml:space="preserve">Aktuğlu, I.K. ve Temel, A. </w:t>
      </w:r>
      <w:r>
        <w:rPr>
          <w:rFonts w:ascii="Times New Roman" w:hAnsi="Times New Roman" w:cs="Times New Roman"/>
          <w:sz w:val="18"/>
          <w:szCs w:val="18"/>
        </w:rPr>
        <w:t>“</w:t>
      </w:r>
      <w:r w:rsidRPr="00254D2B">
        <w:rPr>
          <w:rFonts w:ascii="Times New Roman" w:hAnsi="Times New Roman" w:cs="Times New Roman"/>
          <w:sz w:val="18"/>
          <w:szCs w:val="18"/>
        </w:rPr>
        <w:t>Tüketiciler Markalarını Nasıl Tercih Ediyor?</w:t>
      </w:r>
      <w:r>
        <w:rPr>
          <w:rFonts w:ascii="Times New Roman" w:hAnsi="Times New Roman" w:cs="Times New Roman"/>
          <w:sz w:val="18"/>
          <w:szCs w:val="18"/>
        </w:rPr>
        <w:t>”,</w:t>
      </w:r>
      <w:r w:rsidRPr="00254D2B">
        <w:rPr>
          <w:rFonts w:ascii="Times New Roman" w:hAnsi="Times New Roman" w:cs="Times New Roman"/>
          <w:sz w:val="18"/>
          <w:szCs w:val="18"/>
        </w:rPr>
        <w:t xml:space="preserve"> Selçuk Üniversitesi Sosyal Bilimler Enstitüsü Dergisi, Sayı</w:t>
      </w:r>
      <w:r>
        <w:rPr>
          <w:rFonts w:ascii="Times New Roman" w:hAnsi="Times New Roman" w:cs="Times New Roman"/>
          <w:sz w:val="18"/>
          <w:szCs w:val="18"/>
        </w:rPr>
        <w:t>:</w:t>
      </w:r>
      <w:r w:rsidRPr="00254D2B">
        <w:rPr>
          <w:rFonts w:ascii="Times New Roman" w:hAnsi="Times New Roman" w:cs="Times New Roman"/>
          <w:sz w:val="18"/>
          <w:szCs w:val="18"/>
        </w:rPr>
        <w:t>15, 2006</w:t>
      </w:r>
      <w:r>
        <w:rPr>
          <w:rFonts w:ascii="Times New Roman" w:hAnsi="Times New Roman" w:cs="Times New Roman"/>
          <w:sz w:val="18"/>
          <w:szCs w:val="18"/>
        </w:rPr>
        <w:t>,</w:t>
      </w:r>
      <w:r w:rsidRPr="00254D2B">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254D2B">
        <w:rPr>
          <w:rFonts w:ascii="Times New Roman" w:hAnsi="Times New Roman" w:cs="Times New Roman"/>
          <w:sz w:val="18"/>
          <w:szCs w:val="18"/>
        </w:rPr>
        <w:t>43-59.</w:t>
      </w:r>
    </w:p>
    <w:p w:rsidR="00665C7C" w:rsidRPr="003918B0" w:rsidRDefault="00665C7C" w:rsidP="003918B0">
      <w:pPr>
        <w:spacing w:before="120" w:after="120" w:line="240" w:lineRule="auto"/>
        <w:jc w:val="both"/>
        <w:rPr>
          <w:rFonts w:ascii="Times New Roman" w:hAnsi="Times New Roman" w:cs="Times New Roman"/>
          <w:sz w:val="18"/>
          <w:szCs w:val="18"/>
        </w:rPr>
      </w:pPr>
      <w:r w:rsidRPr="00665C7C">
        <w:rPr>
          <w:rFonts w:ascii="Times New Roman" w:hAnsi="Times New Roman" w:cs="Times New Roman"/>
          <w:sz w:val="18"/>
          <w:szCs w:val="18"/>
        </w:rPr>
        <w:t>Altunışık, R., Coşkun, R., Bayraktaroğlu, S. ve Yıldırım, E. Sosyal Bilimlerde Araştırma Yöntemleri</w:t>
      </w:r>
      <w:r>
        <w:rPr>
          <w:rFonts w:ascii="Times New Roman" w:hAnsi="Times New Roman" w:cs="Times New Roman"/>
          <w:sz w:val="18"/>
          <w:szCs w:val="18"/>
        </w:rPr>
        <w:t>,</w:t>
      </w:r>
      <w:r w:rsidRPr="00665C7C">
        <w:rPr>
          <w:rFonts w:ascii="Times New Roman" w:hAnsi="Times New Roman" w:cs="Times New Roman"/>
          <w:sz w:val="18"/>
          <w:szCs w:val="18"/>
        </w:rPr>
        <w:t xml:space="preserve"> 7.Baskı</w:t>
      </w:r>
      <w:r>
        <w:rPr>
          <w:rFonts w:ascii="Times New Roman" w:hAnsi="Times New Roman" w:cs="Times New Roman"/>
          <w:sz w:val="18"/>
          <w:szCs w:val="18"/>
        </w:rPr>
        <w:t>,</w:t>
      </w:r>
      <w:r w:rsidRPr="00665C7C">
        <w:rPr>
          <w:rFonts w:ascii="Times New Roman" w:hAnsi="Times New Roman" w:cs="Times New Roman"/>
          <w:sz w:val="18"/>
          <w:szCs w:val="18"/>
        </w:rPr>
        <w:t xml:space="preserve"> Adapazarı: Sakarya Yayıncılık</w:t>
      </w:r>
      <w:r>
        <w:rPr>
          <w:rFonts w:ascii="Times New Roman" w:hAnsi="Times New Roman" w:cs="Times New Roman"/>
          <w:sz w:val="18"/>
          <w:szCs w:val="18"/>
        </w:rPr>
        <w:t>, 2</w:t>
      </w:r>
      <w:r w:rsidRPr="00665C7C">
        <w:rPr>
          <w:rFonts w:ascii="Times New Roman" w:hAnsi="Times New Roman" w:cs="Times New Roman"/>
          <w:sz w:val="18"/>
          <w:szCs w:val="18"/>
        </w:rPr>
        <w:t>012.</w:t>
      </w:r>
    </w:p>
    <w:p w:rsidR="00665C7C" w:rsidRPr="00E17C8E" w:rsidRDefault="00665C7C" w:rsidP="00871B82">
      <w:pPr>
        <w:spacing w:before="120" w:after="120" w:line="240" w:lineRule="auto"/>
        <w:jc w:val="both"/>
        <w:rPr>
          <w:rFonts w:ascii="Times New Roman" w:hAnsi="Times New Roman" w:cs="Times New Roman"/>
          <w:sz w:val="18"/>
          <w:szCs w:val="18"/>
        </w:rPr>
      </w:pPr>
      <w:r w:rsidRPr="00E17C8E">
        <w:rPr>
          <w:rFonts w:ascii="Times New Roman" w:hAnsi="Times New Roman" w:cs="Times New Roman"/>
          <w:sz w:val="18"/>
          <w:szCs w:val="18"/>
        </w:rPr>
        <w:t xml:space="preserve">Ateşoğlu, İ. </w:t>
      </w:r>
      <w:r>
        <w:rPr>
          <w:rFonts w:ascii="Times New Roman" w:hAnsi="Times New Roman" w:cs="Times New Roman"/>
          <w:sz w:val="18"/>
          <w:szCs w:val="18"/>
        </w:rPr>
        <w:t>ve</w:t>
      </w:r>
      <w:r w:rsidRPr="00E17C8E">
        <w:rPr>
          <w:rFonts w:ascii="Times New Roman" w:hAnsi="Times New Roman" w:cs="Times New Roman"/>
          <w:sz w:val="18"/>
          <w:szCs w:val="18"/>
        </w:rPr>
        <w:t xml:space="preserve"> Bayraktar, S. </w:t>
      </w:r>
      <w:r>
        <w:rPr>
          <w:rFonts w:ascii="Times New Roman" w:hAnsi="Times New Roman" w:cs="Times New Roman"/>
          <w:sz w:val="18"/>
          <w:szCs w:val="18"/>
        </w:rPr>
        <w:t>“</w:t>
      </w:r>
      <w:r w:rsidRPr="00E17C8E">
        <w:rPr>
          <w:rFonts w:ascii="Times New Roman" w:hAnsi="Times New Roman" w:cs="Times New Roman"/>
          <w:sz w:val="18"/>
          <w:szCs w:val="18"/>
        </w:rPr>
        <w:t>Ağızdan Ağıza Pazarlamanın Turistlerin Destinasyon Seçimindeki Etkisi</w:t>
      </w:r>
      <w:r>
        <w:rPr>
          <w:rFonts w:ascii="Times New Roman" w:hAnsi="Times New Roman" w:cs="Times New Roman"/>
          <w:sz w:val="18"/>
          <w:szCs w:val="18"/>
        </w:rPr>
        <w:t>”,</w:t>
      </w:r>
      <w:r w:rsidRPr="00E17C8E">
        <w:rPr>
          <w:rFonts w:ascii="Times New Roman" w:hAnsi="Times New Roman" w:cs="Times New Roman"/>
          <w:sz w:val="18"/>
          <w:szCs w:val="18"/>
        </w:rPr>
        <w:t xml:space="preserve"> ZKÜ Sosyal Bilimler Dergisi, 7 (14), 2011</w:t>
      </w:r>
      <w:r>
        <w:rPr>
          <w:rFonts w:ascii="Times New Roman" w:hAnsi="Times New Roman" w:cs="Times New Roman"/>
          <w:sz w:val="18"/>
          <w:szCs w:val="18"/>
        </w:rPr>
        <w:t>,</w:t>
      </w:r>
      <w:r w:rsidRPr="00E17C8E">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E17C8E">
        <w:rPr>
          <w:rFonts w:ascii="Times New Roman" w:hAnsi="Times New Roman" w:cs="Times New Roman"/>
          <w:sz w:val="18"/>
          <w:szCs w:val="18"/>
        </w:rPr>
        <w:t>95-108.</w:t>
      </w:r>
    </w:p>
    <w:p w:rsidR="00665C7C" w:rsidRDefault="00665C7C" w:rsidP="00871B82">
      <w:pPr>
        <w:spacing w:before="120" w:after="120" w:line="240" w:lineRule="auto"/>
        <w:jc w:val="both"/>
        <w:rPr>
          <w:rFonts w:ascii="Times New Roman" w:hAnsi="Times New Roman" w:cs="Times New Roman"/>
          <w:sz w:val="18"/>
          <w:szCs w:val="18"/>
        </w:rPr>
      </w:pPr>
      <w:r w:rsidRPr="004753A8">
        <w:rPr>
          <w:rFonts w:ascii="Times New Roman" w:hAnsi="Times New Roman" w:cs="Times New Roman"/>
          <w:sz w:val="18"/>
          <w:szCs w:val="18"/>
        </w:rPr>
        <w:t xml:space="preserve">Avcılar, M.Y. </w:t>
      </w:r>
      <w:r>
        <w:rPr>
          <w:rFonts w:ascii="Times New Roman" w:hAnsi="Times New Roman" w:cs="Times New Roman"/>
          <w:sz w:val="18"/>
          <w:szCs w:val="18"/>
        </w:rPr>
        <w:t>“</w:t>
      </w:r>
      <w:r w:rsidRPr="004753A8">
        <w:rPr>
          <w:rFonts w:ascii="Times New Roman" w:hAnsi="Times New Roman" w:cs="Times New Roman"/>
          <w:sz w:val="18"/>
          <w:szCs w:val="18"/>
        </w:rPr>
        <w:t>Tüketici Temelli Marka Değeri Ölçümü</w:t>
      </w:r>
      <w:r>
        <w:rPr>
          <w:rFonts w:ascii="Times New Roman" w:hAnsi="Times New Roman" w:cs="Times New Roman"/>
          <w:sz w:val="18"/>
          <w:szCs w:val="18"/>
        </w:rPr>
        <w:t>”,</w:t>
      </w:r>
      <w:r w:rsidRPr="004753A8">
        <w:rPr>
          <w:rFonts w:ascii="Times New Roman" w:hAnsi="Times New Roman" w:cs="Times New Roman"/>
          <w:sz w:val="18"/>
          <w:szCs w:val="18"/>
        </w:rPr>
        <w:t xml:space="preserve"> Ç.Ü. Sosyal Bilimler Enstitüsü Dergisi</w:t>
      </w:r>
      <w:r>
        <w:rPr>
          <w:rFonts w:ascii="Times New Roman" w:hAnsi="Times New Roman" w:cs="Times New Roman"/>
          <w:sz w:val="18"/>
          <w:szCs w:val="18"/>
        </w:rPr>
        <w:t>,</w:t>
      </w:r>
      <w:r w:rsidRPr="004753A8">
        <w:rPr>
          <w:rFonts w:ascii="Times New Roman" w:hAnsi="Times New Roman" w:cs="Times New Roman"/>
          <w:sz w:val="18"/>
          <w:szCs w:val="18"/>
        </w:rPr>
        <w:t xml:space="preserve"> Cilt:17/1, 2008</w:t>
      </w:r>
      <w:r>
        <w:rPr>
          <w:rFonts w:ascii="Times New Roman" w:hAnsi="Times New Roman" w:cs="Times New Roman"/>
          <w:sz w:val="18"/>
          <w:szCs w:val="18"/>
        </w:rPr>
        <w:t>,</w:t>
      </w:r>
      <w:r w:rsidRPr="004753A8">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4753A8">
        <w:rPr>
          <w:rFonts w:ascii="Times New Roman" w:hAnsi="Times New Roman" w:cs="Times New Roman"/>
          <w:sz w:val="18"/>
          <w:szCs w:val="18"/>
        </w:rPr>
        <w:t>11-30.</w:t>
      </w:r>
    </w:p>
    <w:p w:rsidR="00665C7C" w:rsidRPr="00E57541" w:rsidRDefault="00665C7C" w:rsidP="00665C7C">
      <w:pPr>
        <w:spacing w:before="120" w:after="120" w:line="240" w:lineRule="auto"/>
        <w:jc w:val="both"/>
        <w:rPr>
          <w:rFonts w:ascii="Times New Roman" w:hAnsi="Times New Roman" w:cs="Times New Roman"/>
          <w:sz w:val="18"/>
          <w:szCs w:val="18"/>
        </w:rPr>
      </w:pPr>
      <w:r w:rsidRPr="00E57541">
        <w:rPr>
          <w:rFonts w:ascii="Times New Roman" w:hAnsi="Times New Roman" w:cs="Times New Roman"/>
          <w:sz w:val="18"/>
          <w:szCs w:val="18"/>
        </w:rPr>
        <w:t>Bilgi Teknolojileri ve İletişim Kurumu. Elektronik Haberleşme Sektörüne İlişkin İl Bazında Yıllık İstatistik Bülteni</w:t>
      </w:r>
      <w:r>
        <w:rPr>
          <w:rFonts w:ascii="Times New Roman" w:hAnsi="Times New Roman" w:cs="Times New Roman"/>
          <w:sz w:val="18"/>
          <w:szCs w:val="18"/>
        </w:rPr>
        <w:t>,</w:t>
      </w:r>
      <w:r w:rsidRPr="00E57541">
        <w:rPr>
          <w:rFonts w:ascii="Times New Roman" w:hAnsi="Times New Roman" w:cs="Times New Roman"/>
          <w:sz w:val="18"/>
          <w:szCs w:val="18"/>
        </w:rPr>
        <w:t xml:space="preserve"> http://www.btk.gov.tr/kutuphane_ve_veribankasi/yil_istatistikleri/ehsyib2008-13.pdf (Erişim Tarihi, 19 Ekim 2014).</w:t>
      </w:r>
    </w:p>
    <w:p w:rsidR="00665C7C" w:rsidRDefault="00665C7C" w:rsidP="003918B0">
      <w:pPr>
        <w:spacing w:before="120" w:after="120" w:line="240" w:lineRule="auto"/>
        <w:jc w:val="both"/>
        <w:rPr>
          <w:rFonts w:ascii="Times New Roman" w:hAnsi="Times New Roman" w:cs="Times New Roman"/>
          <w:sz w:val="18"/>
          <w:szCs w:val="18"/>
        </w:rPr>
      </w:pPr>
      <w:r w:rsidRPr="00665C7C">
        <w:rPr>
          <w:rFonts w:ascii="Times New Roman" w:hAnsi="Times New Roman" w:cs="Times New Roman"/>
          <w:sz w:val="18"/>
          <w:szCs w:val="18"/>
        </w:rPr>
        <w:t xml:space="preserve">Chang, H.H. ve Liu, Y.M. </w:t>
      </w:r>
      <w:r>
        <w:rPr>
          <w:rFonts w:ascii="Times New Roman" w:hAnsi="Times New Roman" w:cs="Times New Roman"/>
          <w:sz w:val="18"/>
          <w:szCs w:val="18"/>
        </w:rPr>
        <w:t>“</w:t>
      </w:r>
      <w:r w:rsidRPr="00665C7C">
        <w:rPr>
          <w:rFonts w:ascii="Times New Roman" w:hAnsi="Times New Roman" w:cs="Times New Roman"/>
          <w:sz w:val="18"/>
          <w:szCs w:val="18"/>
        </w:rPr>
        <w:t>The Impact of Brand Equity on Brand Preference and Purchase Intentions in the Service Industries</w:t>
      </w:r>
      <w:r>
        <w:rPr>
          <w:rFonts w:ascii="Times New Roman" w:hAnsi="Times New Roman" w:cs="Times New Roman"/>
          <w:sz w:val="18"/>
          <w:szCs w:val="18"/>
        </w:rPr>
        <w:t>”,</w:t>
      </w:r>
      <w:r w:rsidRPr="00665C7C">
        <w:rPr>
          <w:rFonts w:ascii="Times New Roman" w:hAnsi="Times New Roman" w:cs="Times New Roman"/>
          <w:sz w:val="18"/>
          <w:szCs w:val="18"/>
        </w:rPr>
        <w:t xml:space="preserve"> The Service Industries Journal</w:t>
      </w:r>
      <w:r>
        <w:rPr>
          <w:rFonts w:ascii="Times New Roman" w:hAnsi="Times New Roman" w:cs="Times New Roman"/>
          <w:sz w:val="18"/>
          <w:szCs w:val="18"/>
        </w:rPr>
        <w:t>,</w:t>
      </w:r>
      <w:r w:rsidRPr="00665C7C">
        <w:rPr>
          <w:rFonts w:ascii="Times New Roman" w:hAnsi="Times New Roman" w:cs="Times New Roman"/>
          <w:sz w:val="18"/>
          <w:szCs w:val="18"/>
        </w:rPr>
        <w:t xml:space="preserve"> Vol.29, No.12, 2009</w:t>
      </w:r>
      <w:r>
        <w:rPr>
          <w:rFonts w:ascii="Times New Roman" w:hAnsi="Times New Roman" w:cs="Times New Roman"/>
          <w:sz w:val="18"/>
          <w:szCs w:val="18"/>
        </w:rPr>
        <w:t>, s.</w:t>
      </w:r>
      <w:r w:rsidRPr="00665C7C">
        <w:rPr>
          <w:rFonts w:ascii="Times New Roman" w:hAnsi="Times New Roman" w:cs="Times New Roman"/>
          <w:sz w:val="18"/>
          <w:szCs w:val="18"/>
        </w:rPr>
        <w:t>1687-1706.</w:t>
      </w:r>
    </w:p>
    <w:p w:rsidR="00665C7C" w:rsidRPr="00E17C8E" w:rsidRDefault="00665C7C" w:rsidP="00871B82">
      <w:pPr>
        <w:spacing w:before="120" w:after="120" w:line="240" w:lineRule="auto"/>
        <w:jc w:val="both"/>
        <w:rPr>
          <w:rFonts w:ascii="Times New Roman" w:hAnsi="Times New Roman" w:cs="Times New Roman"/>
          <w:sz w:val="18"/>
          <w:szCs w:val="18"/>
        </w:rPr>
      </w:pPr>
      <w:r w:rsidRPr="00E17C8E">
        <w:rPr>
          <w:rFonts w:ascii="Times New Roman" w:hAnsi="Times New Roman" w:cs="Times New Roman"/>
          <w:sz w:val="18"/>
          <w:szCs w:val="18"/>
        </w:rPr>
        <w:t xml:space="preserve">Chung, C.M.Y. </w:t>
      </w:r>
      <w:r>
        <w:rPr>
          <w:rFonts w:ascii="Times New Roman" w:hAnsi="Times New Roman" w:cs="Times New Roman"/>
          <w:sz w:val="18"/>
          <w:szCs w:val="18"/>
        </w:rPr>
        <w:t>ve</w:t>
      </w:r>
      <w:r w:rsidRPr="00E17C8E">
        <w:rPr>
          <w:rFonts w:ascii="Times New Roman" w:hAnsi="Times New Roman" w:cs="Times New Roman"/>
          <w:sz w:val="18"/>
          <w:szCs w:val="18"/>
        </w:rPr>
        <w:t xml:space="preserve"> Darke, R. </w:t>
      </w:r>
      <w:r>
        <w:rPr>
          <w:rFonts w:ascii="Times New Roman" w:hAnsi="Times New Roman" w:cs="Times New Roman"/>
          <w:sz w:val="18"/>
          <w:szCs w:val="18"/>
        </w:rPr>
        <w:t>“</w:t>
      </w:r>
      <w:r w:rsidRPr="00E17C8E">
        <w:rPr>
          <w:rFonts w:ascii="Times New Roman" w:hAnsi="Times New Roman" w:cs="Times New Roman"/>
          <w:sz w:val="18"/>
          <w:szCs w:val="18"/>
        </w:rPr>
        <w:t>The Consumer as Advocate: Self-Relevance, Culture and Word-of-Mouth</w:t>
      </w:r>
      <w:r>
        <w:rPr>
          <w:rFonts w:ascii="Times New Roman" w:hAnsi="Times New Roman" w:cs="Times New Roman"/>
          <w:sz w:val="18"/>
          <w:szCs w:val="18"/>
        </w:rPr>
        <w:t>”,</w:t>
      </w:r>
      <w:r w:rsidRPr="00E17C8E">
        <w:rPr>
          <w:rFonts w:ascii="Times New Roman" w:hAnsi="Times New Roman" w:cs="Times New Roman"/>
          <w:sz w:val="18"/>
          <w:szCs w:val="18"/>
        </w:rPr>
        <w:t xml:space="preserve"> Marketing Letters, 17 (4), 2006</w:t>
      </w:r>
      <w:r>
        <w:rPr>
          <w:rFonts w:ascii="Times New Roman" w:hAnsi="Times New Roman" w:cs="Times New Roman"/>
          <w:sz w:val="18"/>
          <w:szCs w:val="18"/>
        </w:rPr>
        <w:t>, s.</w:t>
      </w:r>
      <w:r w:rsidRPr="00E17C8E">
        <w:rPr>
          <w:rFonts w:ascii="Times New Roman" w:hAnsi="Times New Roman" w:cs="Times New Roman"/>
          <w:sz w:val="18"/>
          <w:szCs w:val="18"/>
        </w:rPr>
        <w:t xml:space="preserve"> 269-279.</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 xml:space="preserve">De Chernatony, L. </w:t>
      </w:r>
      <w:r>
        <w:rPr>
          <w:rFonts w:ascii="Times New Roman" w:hAnsi="Times New Roman" w:cs="Times New Roman"/>
          <w:sz w:val="18"/>
          <w:szCs w:val="18"/>
        </w:rPr>
        <w:t>ve</w:t>
      </w:r>
      <w:r w:rsidRPr="00254D2B">
        <w:rPr>
          <w:rFonts w:ascii="Times New Roman" w:hAnsi="Times New Roman" w:cs="Times New Roman"/>
          <w:sz w:val="18"/>
          <w:szCs w:val="18"/>
        </w:rPr>
        <w:t xml:space="preserve"> McDonald, M. Creating Powerful Brands Burlington</w:t>
      </w:r>
      <w:r>
        <w:rPr>
          <w:rFonts w:ascii="Times New Roman" w:hAnsi="Times New Roman" w:cs="Times New Roman"/>
          <w:sz w:val="18"/>
          <w:szCs w:val="18"/>
        </w:rPr>
        <w:t>,</w:t>
      </w:r>
      <w:r w:rsidRPr="00254D2B">
        <w:rPr>
          <w:rFonts w:ascii="Times New Roman" w:hAnsi="Times New Roman" w:cs="Times New Roman"/>
          <w:sz w:val="18"/>
          <w:szCs w:val="18"/>
        </w:rPr>
        <w:t xml:space="preserve"> Third Edition, Elsevir/Butterworth-Heinemann</w:t>
      </w:r>
      <w:r>
        <w:rPr>
          <w:rFonts w:ascii="Times New Roman" w:hAnsi="Times New Roman" w:cs="Times New Roman"/>
          <w:sz w:val="18"/>
          <w:szCs w:val="18"/>
        </w:rPr>
        <w:t>,</w:t>
      </w:r>
      <w:r w:rsidRPr="008E016F">
        <w:rPr>
          <w:rFonts w:ascii="Times New Roman" w:hAnsi="Times New Roman" w:cs="Times New Roman"/>
          <w:sz w:val="18"/>
          <w:szCs w:val="18"/>
        </w:rPr>
        <w:t xml:space="preserve"> </w:t>
      </w:r>
      <w:r w:rsidRPr="00254D2B">
        <w:rPr>
          <w:rFonts w:ascii="Times New Roman" w:hAnsi="Times New Roman" w:cs="Times New Roman"/>
          <w:sz w:val="18"/>
          <w:szCs w:val="18"/>
        </w:rPr>
        <w:t>2003.</w:t>
      </w:r>
    </w:p>
    <w:p w:rsidR="00665C7C" w:rsidRDefault="00665C7C" w:rsidP="003918B0">
      <w:pPr>
        <w:spacing w:before="120" w:after="120" w:line="240" w:lineRule="auto"/>
        <w:jc w:val="both"/>
        <w:rPr>
          <w:rFonts w:ascii="Times New Roman" w:hAnsi="Times New Roman" w:cs="Times New Roman"/>
          <w:sz w:val="18"/>
          <w:szCs w:val="18"/>
        </w:rPr>
      </w:pPr>
      <w:r w:rsidRPr="00665C7C">
        <w:rPr>
          <w:rFonts w:ascii="Times New Roman" w:hAnsi="Times New Roman" w:cs="Times New Roman"/>
          <w:sz w:val="18"/>
          <w:szCs w:val="18"/>
        </w:rPr>
        <w:t xml:space="preserve">Goyette, I., Ricard, L., Bergeron, J. ve Marticotte, F. </w:t>
      </w:r>
      <w:r>
        <w:rPr>
          <w:rFonts w:ascii="Times New Roman" w:hAnsi="Times New Roman" w:cs="Times New Roman"/>
          <w:sz w:val="18"/>
          <w:szCs w:val="18"/>
        </w:rPr>
        <w:t>“</w:t>
      </w:r>
      <w:r w:rsidRPr="00665C7C">
        <w:rPr>
          <w:rFonts w:ascii="Times New Roman" w:hAnsi="Times New Roman" w:cs="Times New Roman"/>
          <w:sz w:val="18"/>
          <w:szCs w:val="18"/>
        </w:rPr>
        <w:t>e-Wom Scale: Word of Mouth Measurement Scale for e-Services Context</w:t>
      </w:r>
      <w:r>
        <w:rPr>
          <w:rFonts w:ascii="Times New Roman" w:hAnsi="Times New Roman" w:cs="Times New Roman"/>
          <w:sz w:val="18"/>
          <w:szCs w:val="18"/>
        </w:rPr>
        <w:t>”,</w:t>
      </w:r>
      <w:r w:rsidRPr="00665C7C">
        <w:rPr>
          <w:rFonts w:ascii="Times New Roman" w:hAnsi="Times New Roman" w:cs="Times New Roman"/>
          <w:sz w:val="18"/>
          <w:szCs w:val="18"/>
        </w:rPr>
        <w:t xml:space="preserve"> Canadian Journal of Administrative Sciences</w:t>
      </w:r>
      <w:r>
        <w:rPr>
          <w:rFonts w:ascii="Times New Roman" w:hAnsi="Times New Roman" w:cs="Times New Roman"/>
          <w:sz w:val="18"/>
          <w:szCs w:val="18"/>
        </w:rPr>
        <w:t>,</w:t>
      </w:r>
      <w:r w:rsidRPr="00665C7C">
        <w:rPr>
          <w:rFonts w:ascii="Times New Roman" w:hAnsi="Times New Roman" w:cs="Times New Roman"/>
          <w:sz w:val="18"/>
          <w:szCs w:val="18"/>
        </w:rPr>
        <w:t xml:space="preserve"> 27, 2010</w:t>
      </w:r>
      <w:r>
        <w:rPr>
          <w:rFonts w:ascii="Times New Roman" w:hAnsi="Times New Roman" w:cs="Times New Roman"/>
          <w:sz w:val="18"/>
          <w:szCs w:val="18"/>
        </w:rPr>
        <w:t>,</w:t>
      </w:r>
      <w:r w:rsidRPr="00665C7C">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665C7C">
        <w:rPr>
          <w:rFonts w:ascii="Times New Roman" w:hAnsi="Times New Roman" w:cs="Times New Roman"/>
          <w:sz w:val="18"/>
          <w:szCs w:val="18"/>
        </w:rPr>
        <w:t>5-23.</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 xml:space="preserve">Güneri, B. </w:t>
      </w:r>
      <w:r>
        <w:rPr>
          <w:rFonts w:ascii="Times New Roman" w:hAnsi="Times New Roman" w:cs="Times New Roman"/>
          <w:sz w:val="18"/>
          <w:szCs w:val="18"/>
        </w:rPr>
        <w:t>“</w:t>
      </w:r>
      <w:r w:rsidRPr="00254D2B">
        <w:rPr>
          <w:rFonts w:ascii="Times New Roman" w:hAnsi="Times New Roman" w:cs="Times New Roman"/>
          <w:sz w:val="18"/>
          <w:szCs w:val="18"/>
        </w:rPr>
        <w:t>Günümüzde Marka ve Konumunun Belirlenmesi</w:t>
      </w:r>
      <w:r>
        <w:rPr>
          <w:rFonts w:ascii="Times New Roman" w:hAnsi="Times New Roman" w:cs="Times New Roman"/>
          <w:sz w:val="18"/>
          <w:szCs w:val="18"/>
        </w:rPr>
        <w:t>”,</w:t>
      </w:r>
      <w:r w:rsidRPr="00254D2B">
        <w:rPr>
          <w:rFonts w:ascii="Times New Roman" w:hAnsi="Times New Roman" w:cs="Times New Roman"/>
          <w:sz w:val="18"/>
          <w:szCs w:val="18"/>
        </w:rPr>
        <w:t xml:space="preserve"> Pazarlama Dünyası, Yıl</w:t>
      </w:r>
      <w:r>
        <w:rPr>
          <w:rFonts w:ascii="Times New Roman" w:hAnsi="Times New Roman" w:cs="Times New Roman"/>
          <w:sz w:val="18"/>
          <w:szCs w:val="18"/>
        </w:rPr>
        <w:t xml:space="preserve"> </w:t>
      </w:r>
      <w:r w:rsidRPr="00254D2B">
        <w:rPr>
          <w:rFonts w:ascii="Times New Roman" w:hAnsi="Times New Roman" w:cs="Times New Roman"/>
          <w:sz w:val="18"/>
          <w:szCs w:val="18"/>
        </w:rPr>
        <w:t>14, Sayı:3, 2000</w:t>
      </w:r>
      <w:r>
        <w:rPr>
          <w:rFonts w:ascii="Times New Roman" w:hAnsi="Times New Roman" w:cs="Times New Roman"/>
          <w:sz w:val="18"/>
          <w:szCs w:val="18"/>
        </w:rPr>
        <w:t>,</w:t>
      </w:r>
      <w:r w:rsidRPr="00254D2B">
        <w:rPr>
          <w:rFonts w:ascii="Times New Roman" w:hAnsi="Times New Roman" w:cs="Times New Roman"/>
          <w:sz w:val="18"/>
          <w:szCs w:val="18"/>
        </w:rPr>
        <w:t xml:space="preserve"> </w:t>
      </w:r>
      <w:r>
        <w:rPr>
          <w:rFonts w:ascii="Times New Roman" w:hAnsi="Times New Roman" w:cs="Times New Roman"/>
          <w:sz w:val="18"/>
          <w:szCs w:val="18"/>
        </w:rPr>
        <w:t>s.</w:t>
      </w:r>
      <w:r w:rsidRPr="00254D2B">
        <w:rPr>
          <w:rFonts w:ascii="Times New Roman" w:hAnsi="Times New Roman" w:cs="Times New Roman"/>
          <w:sz w:val="18"/>
          <w:szCs w:val="18"/>
        </w:rPr>
        <w:t>71-88.</w:t>
      </w:r>
    </w:p>
    <w:p w:rsidR="00665C7C" w:rsidRDefault="00665C7C" w:rsidP="00871B82">
      <w:pPr>
        <w:spacing w:before="120" w:after="120" w:line="240" w:lineRule="auto"/>
        <w:jc w:val="both"/>
        <w:rPr>
          <w:rFonts w:ascii="Times New Roman" w:hAnsi="Times New Roman" w:cs="Times New Roman"/>
          <w:sz w:val="18"/>
          <w:szCs w:val="18"/>
        </w:rPr>
      </w:pPr>
      <w:r w:rsidRPr="00F8675F">
        <w:rPr>
          <w:rFonts w:ascii="Times New Roman" w:hAnsi="Times New Roman" w:cs="Times New Roman"/>
          <w:sz w:val="18"/>
          <w:szCs w:val="18"/>
        </w:rPr>
        <w:t xml:space="preserve">Heilman, C.M., Bowman, D. ve Wright, G. </w:t>
      </w:r>
      <w:r>
        <w:rPr>
          <w:rFonts w:ascii="Times New Roman" w:hAnsi="Times New Roman" w:cs="Times New Roman"/>
          <w:sz w:val="18"/>
          <w:szCs w:val="18"/>
        </w:rPr>
        <w:t>“</w:t>
      </w:r>
      <w:r w:rsidRPr="00F8675F">
        <w:rPr>
          <w:rFonts w:ascii="Times New Roman" w:hAnsi="Times New Roman" w:cs="Times New Roman"/>
          <w:sz w:val="18"/>
          <w:szCs w:val="18"/>
        </w:rPr>
        <w:t>The Evolution of Brand Preferences And Choice Behaviors of Consumers New To A Market</w:t>
      </w:r>
      <w:r>
        <w:rPr>
          <w:rFonts w:ascii="Times New Roman" w:hAnsi="Times New Roman" w:cs="Times New Roman"/>
          <w:sz w:val="18"/>
          <w:szCs w:val="18"/>
        </w:rPr>
        <w:t>”,</w:t>
      </w:r>
      <w:r w:rsidRPr="00F8675F">
        <w:rPr>
          <w:rFonts w:ascii="Times New Roman" w:hAnsi="Times New Roman" w:cs="Times New Roman"/>
          <w:sz w:val="18"/>
          <w:szCs w:val="18"/>
        </w:rPr>
        <w:t xml:space="preserve"> Journal of Marketing Research</w:t>
      </w:r>
      <w:r>
        <w:rPr>
          <w:rFonts w:ascii="Times New Roman" w:hAnsi="Times New Roman" w:cs="Times New Roman"/>
          <w:sz w:val="18"/>
          <w:szCs w:val="18"/>
        </w:rPr>
        <w:t>,</w:t>
      </w:r>
      <w:r w:rsidRPr="00F8675F">
        <w:rPr>
          <w:rFonts w:ascii="Times New Roman" w:hAnsi="Times New Roman" w:cs="Times New Roman"/>
          <w:sz w:val="18"/>
          <w:szCs w:val="18"/>
        </w:rPr>
        <w:t xml:space="preserve"> Vol.37 (2), 2000</w:t>
      </w:r>
      <w:r>
        <w:rPr>
          <w:rFonts w:ascii="Times New Roman" w:hAnsi="Times New Roman" w:cs="Times New Roman"/>
          <w:sz w:val="18"/>
          <w:szCs w:val="18"/>
        </w:rPr>
        <w:t>,</w:t>
      </w:r>
      <w:r w:rsidRPr="00F8675F">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F8675F">
        <w:rPr>
          <w:rFonts w:ascii="Times New Roman" w:hAnsi="Times New Roman" w:cs="Times New Roman"/>
          <w:sz w:val="18"/>
          <w:szCs w:val="18"/>
        </w:rPr>
        <w:t>139-155.</w:t>
      </w:r>
    </w:p>
    <w:p w:rsidR="00665C7C" w:rsidRDefault="00665C7C" w:rsidP="00871B82">
      <w:pPr>
        <w:spacing w:before="120" w:after="120" w:line="240" w:lineRule="auto"/>
        <w:jc w:val="both"/>
        <w:rPr>
          <w:rFonts w:ascii="Times New Roman" w:hAnsi="Times New Roman" w:cs="Times New Roman"/>
          <w:sz w:val="18"/>
          <w:szCs w:val="18"/>
        </w:rPr>
      </w:pPr>
      <w:r>
        <w:rPr>
          <w:rFonts w:ascii="Times New Roman" w:hAnsi="Times New Roman" w:cs="Times New Roman"/>
          <w:sz w:val="18"/>
          <w:szCs w:val="18"/>
        </w:rPr>
        <w:t>Itrarintr, K. “Factors Affecting Positive Word of Mouth and Repurchase Intentions: A Case Study of Clothing Retailers in Bangkok”, AU GSB e-journal, Vol.4, No.2, 2011.</w:t>
      </w:r>
    </w:p>
    <w:p w:rsidR="00665C7C" w:rsidRPr="00E17C8E" w:rsidRDefault="00665C7C" w:rsidP="00871B82">
      <w:pPr>
        <w:spacing w:before="120" w:after="120" w:line="240" w:lineRule="auto"/>
        <w:jc w:val="both"/>
        <w:rPr>
          <w:rFonts w:ascii="Times New Roman" w:hAnsi="Times New Roman" w:cs="Times New Roman"/>
          <w:sz w:val="18"/>
          <w:szCs w:val="18"/>
        </w:rPr>
      </w:pPr>
      <w:r w:rsidRPr="00E17C8E">
        <w:rPr>
          <w:rFonts w:ascii="Times New Roman" w:hAnsi="Times New Roman" w:cs="Times New Roman"/>
          <w:sz w:val="18"/>
          <w:szCs w:val="18"/>
        </w:rPr>
        <w:t>Karaca, Y. Tüketici Satın Alma Karar Sü</w:t>
      </w:r>
      <w:r>
        <w:rPr>
          <w:rFonts w:ascii="Times New Roman" w:hAnsi="Times New Roman" w:cs="Times New Roman"/>
          <w:sz w:val="18"/>
          <w:szCs w:val="18"/>
        </w:rPr>
        <w:t>recinde Ağızdan Ağıza Pazarlama,</w:t>
      </w:r>
      <w:r w:rsidRPr="00E17C8E">
        <w:rPr>
          <w:rFonts w:ascii="Times New Roman" w:hAnsi="Times New Roman" w:cs="Times New Roman"/>
          <w:sz w:val="18"/>
          <w:szCs w:val="18"/>
        </w:rPr>
        <w:t xml:space="preserve"> İstanbul: Beta Yayınları</w:t>
      </w:r>
      <w:r>
        <w:rPr>
          <w:rFonts w:ascii="Times New Roman" w:hAnsi="Times New Roman" w:cs="Times New Roman"/>
          <w:sz w:val="18"/>
          <w:szCs w:val="18"/>
        </w:rPr>
        <w:t>,</w:t>
      </w:r>
      <w:r w:rsidRPr="008E016F">
        <w:rPr>
          <w:rFonts w:ascii="Times New Roman" w:hAnsi="Times New Roman" w:cs="Times New Roman"/>
          <w:sz w:val="18"/>
          <w:szCs w:val="18"/>
        </w:rPr>
        <w:t xml:space="preserve"> </w:t>
      </w:r>
      <w:r w:rsidRPr="00E17C8E">
        <w:rPr>
          <w:rFonts w:ascii="Times New Roman" w:hAnsi="Times New Roman" w:cs="Times New Roman"/>
          <w:sz w:val="18"/>
          <w:szCs w:val="18"/>
        </w:rPr>
        <w:t>2010.</w:t>
      </w:r>
    </w:p>
    <w:p w:rsidR="00665C7C" w:rsidRPr="004753A8" w:rsidRDefault="00665C7C" w:rsidP="00871B82">
      <w:pPr>
        <w:spacing w:before="120" w:after="120" w:line="240" w:lineRule="auto"/>
        <w:jc w:val="both"/>
        <w:rPr>
          <w:rFonts w:ascii="Times New Roman" w:hAnsi="Times New Roman" w:cs="Times New Roman"/>
          <w:sz w:val="18"/>
          <w:szCs w:val="18"/>
        </w:rPr>
      </w:pPr>
      <w:r w:rsidRPr="004753A8">
        <w:rPr>
          <w:rFonts w:ascii="Times New Roman" w:hAnsi="Times New Roman" w:cs="Times New Roman"/>
          <w:sz w:val="18"/>
          <w:szCs w:val="18"/>
        </w:rPr>
        <w:t xml:space="preserve">Keller, K.L. “Conceptualizing, Measuring and Managing Customer-Based Brand Equity”, Journal of Marketing, Vol.57, No.1, 1993, s. 1-22. </w:t>
      </w:r>
    </w:p>
    <w:p w:rsidR="00665C7C" w:rsidRDefault="00665C7C" w:rsidP="00871B82">
      <w:pPr>
        <w:spacing w:before="120" w:after="120" w:line="240" w:lineRule="auto"/>
        <w:jc w:val="both"/>
        <w:rPr>
          <w:rFonts w:ascii="Times New Roman" w:hAnsi="Times New Roman" w:cs="Times New Roman"/>
          <w:sz w:val="18"/>
          <w:szCs w:val="18"/>
        </w:rPr>
      </w:pPr>
      <w:r w:rsidRPr="00F03E31">
        <w:rPr>
          <w:rFonts w:ascii="Times New Roman" w:hAnsi="Times New Roman" w:cs="Times New Roman"/>
          <w:sz w:val="18"/>
          <w:szCs w:val="18"/>
        </w:rPr>
        <w:t>Keller, K.L. Strategic Brand Management: Building, Measuring and Managing Brand Equity</w:t>
      </w:r>
      <w:r>
        <w:rPr>
          <w:rFonts w:ascii="Times New Roman" w:hAnsi="Times New Roman" w:cs="Times New Roman"/>
          <w:sz w:val="18"/>
          <w:szCs w:val="18"/>
        </w:rPr>
        <w:t>,</w:t>
      </w:r>
      <w:r w:rsidRPr="00F03E31">
        <w:rPr>
          <w:rFonts w:ascii="Times New Roman" w:hAnsi="Times New Roman" w:cs="Times New Roman"/>
          <w:sz w:val="18"/>
          <w:szCs w:val="18"/>
        </w:rPr>
        <w:t xml:space="preserve"> Second Edication, New Jersey: Prentice-Hall</w:t>
      </w:r>
      <w:r>
        <w:rPr>
          <w:rFonts w:ascii="Times New Roman" w:hAnsi="Times New Roman" w:cs="Times New Roman"/>
          <w:sz w:val="18"/>
          <w:szCs w:val="18"/>
        </w:rPr>
        <w:t>,</w:t>
      </w:r>
      <w:r w:rsidRPr="001C0788">
        <w:rPr>
          <w:rFonts w:ascii="Times New Roman" w:hAnsi="Times New Roman" w:cs="Times New Roman"/>
          <w:sz w:val="18"/>
          <w:szCs w:val="18"/>
        </w:rPr>
        <w:t xml:space="preserve"> </w:t>
      </w:r>
      <w:r w:rsidRPr="00F03E31">
        <w:rPr>
          <w:rFonts w:ascii="Times New Roman" w:hAnsi="Times New Roman" w:cs="Times New Roman"/>
          <w:sz w:val="18"/>
          <w:szCs w:val="18"/>
        </w:rPr>
        <w:t>2003.</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 xml:space="preserve">Keskin, H.D. ve Yıldız, S. </w:t>
      </w:r>
      <w:r>
        <w:rPr>
          <w:rFonts w:ascii="Times New Roman" w:hAnsi="Times New Roman" w:cs="Times New Roman"/>
          <w:sz w:val="18"/>
          <w:szCs w:val="18"/>
        </w:rPr>
        <w:t>“</w:t>
      </w:r>
      <w:r w:rsidRPr="00254D2B">
        <w:rPr>
          <w:rFonts w:ascii="Times New Roman" w:hAnsi="Times New Roman" w:cs="Times New Roman"/>
          <w:sz w:val="18"/>
          <w:szCs w:val="18"/>
        </w:rPr>
        <w:t>Tüketicilerin Marka Tercihlerinde Etkili Olan Faktörler İle Marka İmajı’nın Marka Değeri Üzerindeki Etkileri: Trabzon Örneği</w:t>
      </w:r>
      <w:r>
        <w:rPr>
          <w:rFonts w:ascii="Times New Roman" w:hAnsi="Times New Roman" w:cs="Times New Roman"/>
          <w:sz w:val="18"/>
          <w:szCs w:val="18"/>
        </w:rPr>
        <w:t>”</w:t>
      </w:r>
      <w:r w:rsidRPr="00254D2B">
        <w:rPr>
          <w:rFonts w:ascii="Times New Roman" w:hAnsi="Times New Roman" w:cs="Times New Roman"/>
          <w:sz w:val="18"/>
          <w:szCs w:val="18"/>
        </w:rPr>
        <w:t>, Dumlupınar Üniversitesi Sosyal Bilimler Dergisi, Sayı</w:t>
      </w:r>
      <w:r>
        <w:rPr>
          <w:rFonts w:ascii="Times New Roman" w:hAnsi="Times New Roman" w:cs="Times New Roman"/>
          <w:sz w:val="18"/>
          <w:szCs w:val="18"/>
        </w:rPr>
        <w:t>:</w:t>
      </w:r>
      <w:r w:rsidRPr="00254D2B">
        <w:rPr>
          <w:rFonts w:ascii="Times New Roman" w:hAnsi="Times New Roman" w:cs="Times New Roman"/>
          <w:sz w:val="18"/>
          <w:szCs w:val="18"/>
        </w:rPr>
        <w:t>27, 2010</w:t>
      </w:r>
      <w:r>
        <w:rPr>
          <w:rFonts w:ascii="Times New Roman" w:hAnsi="Times New Roman" w:cs="Times New Roman"/>
          <w:sz w:val="18"/>
          <w:szCs w:val="18"/>
        </w:rPr>
        <w:t>,</w:t>
      </w:r>
      <w:r w:rsidRPr="00254D2B">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254D2B">
        <w:rPr>
          <w:rFonts w:ascii="Times New Roman" w:hAnsi="Times New Roman" w:cs="Times New Roman"/>
          <w:sz w:val="18"/>
          <w:szCs w:val="18"/>
        </w:rPr>
        <w:t>239-254.</w:t>
      </w:r>
    </w:p>
    <w:p w:rsidR="00665C7C" w:rsidRPr="0086446F" w:rsidRDefault="00665C7C" w:rsidP="00871B82">
      <w:pPr>
        <w:spacing w:before="120" w:after="120" w:line="240" w:lineRule="auto"/>
        <w:jc w:val="both"/>
        <w:rPr>
          <w:rFonts w:ascii="Times New Roman" w:hAnsi="Times New Roman" w:cs="Times New Roman"/>
          <w:sz w:val="18"/>
          <w:szCs w:val="18"/>
        </w:rPr>
      </w:pPr>
      <w:r w:rsidRPr="0086446F">
        <w:rPr>
          <w:rFonts w:ascii="Times New Roman" w:hAnsi="Times New Roman" w:cs="Times New Roman"/>
          <w:sz w:val="18"/>
          <w:szCs w:val="18"/>
        </w:rPr>
        <w:t>Kotler, P. Marketing Management, Prentice Hall International, Inc., The Millenium Ed., New Jersey, 2000.</w:t>
      </w:r>
    </w:p>
    <w:p w:rsidR="00665C7C" w:rsidRDefault="00665C7C" w:rsidP="00E17C8E">
      <w:pPr>
        <w:spacing w:before="60" w:after="60" w:line="240" w:lineRule="auto"/>
        <w:jc w:val="both"/>
        <w:rPr>
          <w:rFonts w:ascii="Times New Roman" w:hAnsi="Times New Roman" w:cs="Times New Roman"/>
          <w:sz w:val="18"/>
          <w:szCs w:val="18"/>
        </w:rPr>
      </w:pPr>
      <w:r w:rsidRPr="006647F8">
        <w:rPr>
          <w:rFonts w:ascii="Times New Roman" w:hAnsi="Times New Roman" w:cs="Times New Roman"/>
          <w:sz w:val="18"/>
          <w:szCs w:val="18"/>
        </w:rPr>
        <w:t>Kotler, P. On Ölümcül Pazarlama Günahı</w:t>
      </w:r>
      <w:r>
        <w:rPr>
          <w:rFonts w:ascii="Times New Roman" w:hAnsi="Times New Roman" w:cs="Times New Roman"/>
          <w:sz w:val="18"/>
          <w:szCs w:val="18"/>
        </w:rPr>
        <w:t>,</w:t>
      </w:r>
      <w:r w:rsidRPr="006647F8">
        <w:rPr>
          <w:rFonts w:ascii="Times New Roman" w:hAnsi="Times New Roman" w:cs="Times New Roman"/>
          <w:sz w:val="18"/>
          <w:szCs w:val="18"/>
        </w:rPr>
        <w:t xml:space="preserve"> 4.Baskı</w:t>
      </w:r>
      <w:r>
        <w:rPr>
          <w:rFonts w:ascii="Times New Roman" w:hAnsi="Times New Roman" w:cs="Times New Roman"/>
          <w:sz w:val="18"/>
          <w:szCs w:val="18"/>
        </w:rPr>
        <w:t>,</w:t>
      </w:r>
      <w:r w:rsidRPr="006647F8">
        <w:rPr>
          <w:rFonts w:ascii="Times New Roman" w:hAnsi="Times New Roman" w:cs="Times New Roman"/>
          <w:sz w:val="18"/>
          <w:szCs w:val="18"/>
        </w:rPr>
        <w:t xml:space="preserve"> B.Adıyaman (Çev)</w:t>
      </w:r>
      <w:r>
        <w:rPr>
          <w:rFonts w:ascii="Times New Roman" w:hAnsi="Times New Roman" w:cs="Times New Roman"/>
          <w:sz w:val="18"/>
          <w:szCs w:val="18"/>
        </w:rPr>
        <w:t>,</w:t>
      </w:r>
      <w:r w:rsidRPr="006647F8">
        <w:rPr>
          <w:rFonts w:ascii="Times New Roman" w:hAnsi="Times New Roman" w:cs="Times New Roman"/>
          <w:sz w:val="18"/>
          <w:szCs w:val="18"/>
        </w:rPr>
        <w:t xml:space="preserve"> İstanbul: MediaCat Yayınları</w:t>
      </w:r>
      <w:r>
        <w:rPr>
          <w:rFonts w:ascii="Times New Roman" w:hAnsi="Times New Roman" w:cs="Times New Roman"/>
          <w:sz w:val="18"/>
          <w:szCs w:val="18"/>
        </w:rPr>
        <w:t>,</w:t>
      </w:r>
      <w:r w:rsidRPr="006647F8">
        <w:rPr>
          <w:rFonts w:ascii="Times New Roman" w:hAnsi="Times New Roman" w:cs="Times New Roman"/>
          <w:sz w:val="18"/>
          <w:szCs w:val="18"/>
        </w:rPr>
        <w:t xml:space="preserve"> 2011.</w:t>
      </w:r>
    </w:p>
    <w:p w:rsidR="00665C7C" w:rsidRPr="00E17C8E" w:rsidRDefault="00665C7C" w:rsidP="00871B82">
      <w:pPr>
        <w:spacing w:before="120" w:after="120" w:line="240" w:lineRule="auto"/>
        <w:jc w:val="both"/>
        <w:rPr>
          <w:rFonts w:ascii="Times New Roman" w:hAnsi="Times New Roman" w:cs="Times New Roman"/>
          <w:sz w:val="18"/>
          <w:szCs w:val="18"/>
        </w:rPr>
      </w:pPr>
      <w:r w:rsidRPr="00E17C8E">
        <w:rPr>
          <w:rFonts w:ascii="Times New Roman" w:hAnsi="Times New Roman" w:cs="Times New Roman"/>
          <w:sz w:val="18"/>
          <w:szCs w:val="18"/>
        </w:rPr>
        <w:t xml:space="preserve">Kotler, P. </w:t>
      </w:r>
      <w:r>
        <w:rPr>
          <w:rFonts w:ascii="Times New Roman" w:hAnsi="Times New Roman" w:cs="Times New Roman"/>
          <w:sz w:val="18"/>
          <w:szCs w:val="18"/>
        </w:rPr>
        <w:t>ve</w:t>
      </w:r>
      <w:r w:rsidRPr="00E17C8E">
        <w:rPr>
          <w:rFonts w:ascii="Times New Roman" w:hAnsi="Times New Roman" w:cs="Times New Roman"/>
          <w:sz w:val="18"/>
          <w:szCs w:val="18"/>
        </w:rPr>
        <w:t xml:space="preserve"> Armstrong, G. Principles of Marketing</w:t>
      </w:r>
      <w:r>
        <w:rPr>
          <w:rFonts w:ascii="Times New Roman" w:hAnsi="Times New Roman" w:cs="Times New Roman"/>
          <w:sz w:val="18"/>
          <w:szCs w:val="18"/>
        </w:rPr>
        <w:t>,</w:t>
      </w:r>
      <w:r w:rsidRPr="00E17C8E">
        <w:rPr>
          <w:rFonts w:ascii="Times New Roman" w:hAnsi="Times New Roman" w:cs="Times New Roman"/>
          <w:sz w:val="18"/>
          <w:szCs w:val="18"/>
        </w:rPr>
        <w:t xml:space="preserve"> Tenth Edition</w:t>
      </w:r>
      <w:r>
        <w:rPr>
          <w:rFonts w:ascii="Times New Roman" w:hAnsi="Times New Roman" w:cs="Times New Roman"/>
          <w:sz w:val="18"/>
          <w:szCs w:val="18"/>
        </w:rPr>
        <w:t>,</w:t>
      </w:r>
      <w:r w:rsidRPr="00E17C8E">
        <w:rPr>
          <w:rFonts w:ascii="Times New Roman" w:hAnsi="Times New Roman" w:cs="Times New Roman"/>
          <w:sz w:val="18"/>
          <w:szCs w:val="18"/>
        </w:rPr>
        <w:t xml:space="preserve"> Pearason: Prentice Hall</w:t>
      </w:r>
      <w:r>
        <w:rPr>
          <w:rFonts w:ascii="Times New Roman" w:hAnsi="Times New Roman" w:cs="Times New Roman"/>
          <w:sz w:val="18"/>
          <w:szCs w:val="18"/>
        </w:rPr>
        <w:t>,</w:t>
      </w:r>
      <w:r w:rsidRPr="001C0788">
        <w:rPr>
          <w:rFonts w:ascii="Times New Roman" w:hAnsi="Times New Roman" w:cs="Times New Roman"/>
          <w:sz w:val="18"/>
          <w:szCs w:val="18"/>
        </w:rPr>
        <w:t xml:space="preserve"> </w:t>
      </w:r>
      <w:r w:rsidRPr="00E17C8E">
        <w:rPr>
          <w:rFonts w:ascii="Times New Roman" w:hAnsi="Times New Roman" w:cs="Times New Roman"/>
          <w:sz w:val="18"/>
          <w:szCs w:val="18"/>
        </w:rPr>
        <w:t>2004.</w:t>
      </w:r>
    </w:p>
    <w:p w:rsidR="00665C7C" w:rsidRDefault="00665C7C" w:rsidP="00871B82">
      <w:pPr>
        <w:spacing w:before="120" w:after="120" w:line="240" w:lineRule="auto"/>
        <w:jc w:val="both"/>
        <w:rPr>
          <w:rFonts w:ascii="Times New Roman" w:hAnsi="Times New Roman" w:cs="Times New Roman"/>
          <w:sz w:val="18"/>
          <w:szCs w:val="18"/>
        </w:rPr>
      </w:pPr>
      <w:r w:rsidRPr="00565738">
        <w:rPr>
          <w:rFonts w:ascii="Times New Roman" w:hAnsi="Times New Roman" w:cs="Times New Roman"/>
          <w:sz w:val="18"/>
          <w:szCs w:val="18"/>
        </w:rPr>
        <w:lastRenderedPageBreak/>
        <w:t xml:space="preserve">Lang, B. </w:t>
      </w:r>
      <w:r>
        <w:rPr>
          <w:rFonts w:ascii="Times New Roman" w:hAnsi="Times New Roman" w:cs="Times New Roman"/>
          <w:sz w:val="18"/>
          <w:szCs w:val="18"/>
        </w:rPr>
        <w:t>“</w:t>
      </w:r>
      <w:r w:rsidRPr="00565738">
        <w:rPr>
          <w:rFonts w:ascii="Times New Roman" w:hAnsi="Times New Roman" w:cs="Times New Roman"/>
          <w:sz w:val="18"/>
          <w:szCs w:val="18"/>
        </w:rPr>
        <w:t>How Word of Mouth Communication Varies Across Service Encounters</w:t>
      </w:r>
      <w:r>
        <w:rPr>
          <w:rFonts w:ascii="Times New Roman" w:hAnsi="Times New Roman" w:cs="Times New Roman"/>
          <w:sz w:val="18"/>
          <w:szCs w:val="18"/>
        </w:rPr>
        <w:t>”,</w:t>
      </w:r>
      <w:r w:rsidRPr="00565738">
        <w:rPr>
          <w:rFonts w:ascii="Times New Roman" w:hAnsi="Times New Roman" w:cs="Times New Roman"/>
          <w:sz w:val="18"/>
          <w:szCs w:val="18"/>
        </w:rPr>
        <w:t xml:space="preserve"> Managing Service Quality, 21 (6), </w:t>
      </w:r>
      <w:r>
        <w:rPr>
          <w:rFonts w:ascii="Times New Roman" w:hAnsi="Times New Roman" w:cs="Times New Roman"/>
          <w:sz w:val="18"/>
          <w:szCs w:val="18"/>
        </w:rPr>
        <w:t>2011,</w:t>
      </w:r>
      <w:r w:rsidRPr="00565738">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565738">
        <w:rPr>
          <w:rFonts w:ascii="Times New Roman" w:hAnsi="Times New Roman" w:cs="Times New Roman"/>
          <w:sz w:val="18"/>
          <w:szCs w:val="18"/>
        </w:rPr>
        <w:t>583-598.</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 xml:space="preserve">Lee, H.M., Lee, C.C. </w:t>
      </w:r>
      <w:r>
        <w:rPr>
          <w:rFonts w:ascii="Times New Roman" w:hAnsi="Times New Roman" w:cs="Times New Roman"/>
          <w:sz w:val="18"/>
          <w:szCs w:val="18"/>
        </w:rPr>
        <w:t>ve</w:t>
      </w:r>
      <w:r w:rsidRPr="00254D2B">
        <w:rPr>
          <w:rFonts w:ascii="Times New Roman" w:hAnsi="Times New Roman" w:cs="Times New Roman"/>
          <w:sz w:val="18"/>
          <w:szCs w:val="18"/>
        </w:rPr>
        <w:t xml:space="preserve"> Wu, C.C. </w:t>
      </w:r>
      <w:r>
        <w:rPr>
          <w:rFonts w:ascii="Times New Roman" w:hAnsi="Times New Roman" w:cs="Times New Roman"/>
          <w:sz w:val="18"/>
          <w:szCs w:val="18"/>
        </w:rPr>
        <w:t>“</w:t>
      </w:r>
      <w:r w:rsidRPr="00254D2B">
        <w:rPr>
          <w:rFonts w:ascii="Times New Roman" w:hAnsi="Times New Roman" w:cs="Times New Roman"/>
          <w:sz w:val="18"/>
          <w:szCs w:val="18"/>
        </w:rPr>
        <w:t>Brand Image Strategy Affects Brand Equity After, M&amp;A</w:t>
      </w:r>
      <w:r>
        <w:rPr>
          <w:rFonts w:ascii="Times New Roman" w:hAnsi="Times New Roman" w:cs="Times New Roman"/>
          <w:sz w:val="18"/>
          <w:szCs w:val="18"/>
        </w:rPr>
        <w:t>”,</w:t>
      </w:r>
      <w:r w:rsidRPr="00254D2B">
        <w:rPr>
          <w:rFonts w:ascii="Times New Roman" w:hAnsi="Times New Roman" w:cs="Times New Roman"/>
          <w:sz w:val="18"/>
          <w:szCs w:val="18"/>
        </w:rPr>
        <w:t xml:space="preserve"> European Journal of Marketing, 45 (7), 2011</w:t>
      </w:r>
      <w:r>
        <w:rPr>
          <w:rFonts w:ascii="Times New Roman" w:hAnsi="Times New Roman" w:cs="Times New Roman"/>
          <w:sz w:val="18"/>
          <w:szCs w:val="18"/>
        </w:rPr>
        <w:t>,</w:t>
      </w:r>
      <w:r w:rsidRPr="00254D2B">
        <w:rPr>
          <w:rFonts w:ascii="Times New Roman" w:hAnsi="Times New Roman" w:cs="Times New Roman"/>
          <w:sz w:val="18"/>
          <w:szCs w:val="18"/>
        </w:rPr>
        <w:t xml:space="preserve"> </w:t>
      </w:r>
      <w:r>
        <w:rPr>
          <w:rFonts w:ascii="Times New Roman" w:hAnsi="Times New Roman" w:cs="Times New Roman"/>
          <w:sz w:val="18"/>
          <w:szCs w:val="18"/>
        </w:rPr>
        <w:t>s.</w:t>
      </w:r>
      <w:r w:rsidRPr="00254D2B">
        <w:rPr>
          <w:rFonts w:ascii="Times New Roman" w:hAnsi="Times New Roman" w:cs="Times New Roman"/>
          <w:sz w:val="18"/>
          <w:szCs w:val="18"/>
        </w:rPr>
        <w:t>109- 111.</w:t>
      </w:r>
    </w:p>
    <w:p w:rsidR="00665C7C" w:rsidRPr="004753A8" w:rsidRDefault="00665C7C" w:rsidP="00871B82">
      <w:pPr>
        <w:spacing w:before="120" w:after="120" w:line="240" w:lineRule="auto"/>
        <w:jc w:val="both"/>
        <w:rPr>
          <w:rFonts w:ascii="Times New Roman" w:hAnsi="Times New Roman" w:cs="Times New Roman"/>
          <w:sz w:val="18"/>
          <w:szCs w:val="18"/>
        </w:rPr>
      </w:pPr>
      <w:r w:rsidRPr="004753A8">
        <w:rPr>
          <w:rFonts w:ascii="Times New Roman" w:hAnsi="Times New Roman" w:cs="Times New Roman"/>
          <w:sz w:val="18"/>
          <w:szCs w:val="18"/>
        </w:rPr>
        <w:t>Netemeyer, G.R., Krishan, B.</w:t>
      </w:r>
      <w:r>
        <w:rPr>
          <w:rFonts w:ascii="Times New Roman" w:hAnsi="Times New Roman" w:cs="Times New Roman"/>
          <w:sz w:val="18"/>
          <w:szCs w:val="18"/>
        </w:rPr>
        <w:t>,</w:t>
      </w:r>
      <w:r w:rsidRPr="004753A8">
        <w:rPr>
          <w:rFonts w:ascii="Times New Roman" w:hAnsi="Times New Roman" w:cs="Times New Roman"/>
          <w:sz w:val="18"/>
          <w:szCs w:val="18"/>
        </w:rPr>
        <w:t xml:space="preserve"> Pulling, C., Wang, G., Yağcı, M., Dean, D., Ricks, J. ve Wirth, F. “Developing and Validating Measures of Facets of Customer-Based Brand Equity”, Journal of Business Research, Vol.57, 2004, s. 209-224.</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 xml:space="preserve">Onaran, B., Bulut, Z.A. ve Özmen, A. “Müşteri Değerinin, Müşteri Tatmini, Marka Sadakati ve Müşteri İlişkileri Yönetimi Performansı Üzerindeki Etkilerinin İncelenmesine Yönelik Bir Araştırma”, Business and Economics Research Journal, Vol.4, No.2, 2013, </w:t>
      </w:r>
      <w:r>
        <w:rPr>
          <w:rFonts w:ascii="Times New Roman" w:hAnsi="Times New Roman" w:cs="Times New Roman"/>
          <w:sz w:val="18"/>
          <w:szCs w:val="18"/>
        </w:rPr>
        <w:t xml:space="preserve">s. </w:t>
      </w:r>
      <w:r w:rsidRPr="00254D2B">
        <w:rPr>
          <w:rFonts w:ascii="Times New Roman" w:hAnsi="Times New Roman" w:cs="Times New Roman"/>
          <w:sz w:val="18"/>
          <w:szCs w:val="18"/>
        </w:rPr>
        <w:t>37-53.</w:t>
      </w:r>
    </w:p>
    <w:p w:rsidR="00665C7C"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 xml:space="preserve">Pappu, R., Quester, P.G. </w:t>
      </w:r>
      <w:r>
        <w:rPr>
          <w:rFonts w:ascii="Times New Roman" w:hAnsi="Times New Roman" w:cs="Times New Roman"/>
          <w:sz w:val="18"/>
          <w:szCs w:val="18"/>
        </w:rPr>
        <w:t>ve</w:t>
      </w:r>
      <w:r w:rsidRPr="00254D2B">
        <w:rPr>
          <w:rFonts w:ascii="Times New Roman" w:hAnsi="Times New Roman" w:cs="Times New Roman"/>
          <w:sz w:val="18"/>
          <w:szCs w:val="18"/>
        </w:rPr>
        <w:t xml:space="preserve"> Cooksey, R.W. </w:t>
      </w:r>
      <w:r>
        <w:rPr>
          <w:rFonts w:ascii="Times New Roman" w:hAnsi="Times New Roman" w:cs="Times New Roman"/>
          <w:sz w:val="18"/>
          <w:szCs w:val="18"/>
        </w:rPr>
        <w:t>“</w:t>
      </w:r>
      <w:r w:rsidRPr="00254D2B">
        <w:rPr>
          <w:rFonts w:ascii="Times New Roman" w:hAnsi="Times New Roman" w:cs="Times New Roman"/>
          <w:sz w:val="18"/>
          <w:szCs w:val="18"/>
        </w:rPr>
        <w:t>Consumer-Based Brand Equity: Improving the Measurement, Empirical Evidence</w:t>
      </w:r>
      <w:r>
        <w:rPr>
          <w:rFonts w:ascii="Times New Roman" w:hAnsi="Times New Roman" w:cs="Times New Roman"/>
          <w:sz w:val="18"/>
          <w:szCs w:val="18"/>
        </w:rPr>
        <w:t>”,</w:t>
      </w:r>
      <w:r w:rsidRPr="00254D2B">
        <w:rPr>
          <w:rFonts w:ascii="Times New Roman" w:hAnsi="Times New Roman" w:cs="Times New Roman"/>
          <w:sz w:val="18"/>
          <w:szCs w:val="18"/>
        </w:rPr>
        <w:t xml:space="preserve"> The Journal of Product and Brand Management, 14 (3), 2005</w:t>
      </w:r>
      <w:r>
        <w:rPr>
          <w:rFonts w:ascii="Times New Roman" w:hAnsi="Times New Roman" w:cs="Times New Roman"/>
          <w:sz w:val="18"/>
          <w:szCs w:val="18"/>
        </w:rPr>
        <w:t>,</w:t>
      </w:r>
      <w:r w:rsidRPr="00254D2B">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254D2B">
        <w:rPr>
          <w:rFonts w:ascii="Times New Roman" w:hAnsi="Times New Roman" w:cs="Times New Roman"/>
          <w:sz w:val="18"/>
          <w:szCs w:val="18"/>
        </w:rPr>
        <w:t>143-154.</w:t>
      </w:r>
    </w:p>
    <w:p w:rsidR="00665C7C" w:rsidRPr="00254D2B" w:rsidRDefault="00665C7C" w:rsidP="00871B82">
      <w:pPr>
        <w:spacing w:before="120" w:after="120" w:line="240" w:lineRule="auto"/>
        <w:jc w:val="both"/>
        <w:rPr>
          <w:rFonts w:ascii="Times New Roman" w:hAnsi="Times New Roman" w:cs="Times New Roman"/>
          <w:sz w:val="18"/>
          <w:szCs w:val="18"/>
        </w:rPr>
      </w:pPr>
      <w:r w:rsidRPr="00FA70CD">
        <w:rPr>
          <w:rFonts w:ascii="Times New Roman" w:hAnsi="Times New Roman" w:cs="Times New Roman"/>
          <w:sz w:val="18"/>
          <w:szCs w:val="18"/>
        </w:rPr>
        <w:t xml:space="preserve">Pappu, R., Quester, P.G. ve Cooksey, R.W. </w:t>
      </w:r>
      <w:r>
        <w:rPr>
          <w:rFonts w:ascii="Times New Roman" w:hAnsi="Times New Roman" w:cs="Times New Roman"/>
          <w:sz w:val="18"/>
          <w:szCs w:val="18"/>
        </w:rPr>
        <w:t>“</w:t>
      </w:r>
      <w:r w:rsidRPr="00FA70CD">
        <w:rPr>
          <w:rFonts w:ascii="Times New Roman" w:hAnsi="Times New Roman" w:cs="Times New Roman"/>
          <w:sz w:val="18"/>
          <w:szCs w:val="18"/>
        </w:rPr>
        <w:t>Consumer-Based Brand Equity and Country of Origin Relationships</w:t>
      </w:r>
      <w:r>
        <w:rPr>
          <w:rFonts w:ascii="Times New Roman" w:hAnsi="Times New Roman" w:cs="Times New Roman"/>
          <w:sz w:val="18"/>
          <w:szCs w:val="18"/>
        </w:rPr>
        <w:t>”,</w:t>
      </w:r>
      <w:r w:rsidRPr="00FA70CD">
        <w:rPr>
          <w:rFonts w:ascii="Times New Roman" w:hAnsi="Times New Roman" w:cs="Times New Roman"/>
          <w:sz w:val="18"/>
          <w:szCs w:val="18"/>
        </w:rPr>
        <w:t xml:space="preserve"> European Journal of Marketing</w:t>
      </w:r>
      <w:r>
        <w:rPr>
          <w:rFonts w:ascii="Times New Roman" w:hAnsi="Times New Roman" w:cs="Times New Roman"/>
          <w:sz w:val="18"/>
          <w:szCs w:val="18"/>
        </w:rPr>
        <w:t>,</w:t>
      </w:r>
      <w:r w:rsidRPr="00FA70CD">
        <w:rPr>
          <w:rFonts w:ascii="Times New Roman" w:hAnsi="Times New Roman" w:cs="Times New Roman"/>
          <w:sz w:val="18"/>
          <w:szCs w:val="18"/>
        </w:rPr>
        <w:t xml:space="preserve"> Vol.40</w:t>
      </w:r>
      <w:r>
        <w:rPr>
          <w:rFonts w:ascii="Times New Roman" w:hAnsi="Times New Roman" w:cs="Times New Roman"/>
          <w:sz w:val="18"/>
          <w:szCs w:val="18"/>
        </w:rPr>
        <w:t>,</w:t>
      </w:r>
      <w:r w:rsidRPr="00FA70CD">
        <w:rPr>
          <w:rFonts w:ascii="Times New Roman" w:hAnsi="Times New Roman" w:cs="Times New Roman"/>
          <w:sz w:val="18"/>
          <w:szCs w:val="18"/>
        </w:rPr>
        <w:t xml:space="preserve"> No.55/6, 2006</w:t>
      </w:r>
      <w:r>
        <w:rPr>
          <w:rFonts w:ascii="Times New Roman" w:hAnsi="Times New Roman" w:cs="Times New Roman"/>
          <w:sz w:val="18"/>
          <w:szCs w:val="18"/>
        </w:rPr>
        <w:t>,</w:t>
      </w:r>
      <w:r w:rsidRPr="00FA70CD">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FA70CD">
        <w:rPr>
          <w:rFonts w:ascii="Times New Roman" w:hAnsi="Times New Roman" w:cs="Times New Roman"/>
          <w:sz w:val="18"/>
          <w:szCs w:val="18"/>
        </w:rPr>
        <w:t>696-717.</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Parasuraman, A., Zeithaml, V.A.</w:t>
      </w:r>
      <w:r>
        <w:rPr>
          <w:rFonts w:ascii="Times New Roman" w:hAnsi="Times New Roman" w:cs="Times New Roman"/>
          <w:sz w:val="18"/>
          <w:szCs w:val="18"/>
        </w:rPr>
        <w:t xml:space="preserve"> ve Berry, L.</w:t>
      </w:r>
      <w:r w:rsidRPr="00254D2B">
        <w:rPr>
          <w:rFonts w:ascii="Times New Roman" w:hAnsi="Times New Roman" w:cs="Times New Roman"/>
          <w:sz w:val="18"/>
          <w:szCs w:val="18"/>
        </w:rPr>
        <w:t xml:space="preserve">L. </w:t>
      </w:r>
      <w:r>
        <w:rPr>
          <w:rFonts w:ascii="Times New Roman" w:hAnsi="Times New Roman" w:cs="Times New Roman"/>
          <w:sz w:val="18"/>
          <w:szCs w:val="18"/>
        </w:rPr>
        <w:t>“</w:t>
      </w:r>
      <w:r w:rsidRPr="00254D2B">
        <w:rPr>
          <w:rFonts w:ascii="Times New Roman" w:hAnsi="Times New Roman" w:cs="Times New Roman"/>
          <w:sz w:val="18"/>
          <w:szCs w:val="18"/>
        </w:rPr>
        <w:t>Reassessment of Expectations as a Comparison Standard in Measuring Service Quality: Implications for Future Research</w:t>
      </w:r>
      <w:r>
        <w:rPr>
          <w:rFonts w:ascii="Times New Roman" w:hAnsi="Times New Roman" w:cs="Times New Roman"/>
          <w:sz w:val="18"/>
          <w:szCs w:val="18"/>
        </w:rPr>
        <w:t>”,</w:t>
      </w:r>
      <w:r w:rsidRPr="00254D2B">
        <w:rPr>
          <w:rFonts w:ascii="Times New Roman" w:hAnsi="Times New Roman" w:cs="Times New Roman"/>
          <w:sz w:val="18"/>
          <w:szCs w:val="18"/>
        </w:rPr>
        <w:t xml:space="preserve"> Journal of Marketing, 58, 1994</w:t>
      </w:r>
      <w:r>
        <w:rPr>
          <w:rFonts w:ascii="Times New Roman" w:hAnsi="Times New Roman" w:cs="Times New Roman"/>
          <w:sz w:val="18"/>
          <w:szCs w:val="18"/>
        </w:rPr>
        <w:t xml:space="preserve">, s. </w:t>
      </w:r>
      <w:r w:rsidRPr="00254D2B">
        <w:rPr>
          <w:rFonts w:ascii="Times New Roman" w:hAnsi="Times New Roman" w:cs="Times New Roman"/>
          <w:sz w:val="18"/>
          <w:szCs w:val="18"/>
        </w:rPr>
        <w:t>111-124.</w:t>
      </w:r>
    </w:p>
    <w:p w:rsidR="00665C7C" w:rsidRDefault="00665C7C" w:rsidP="00871B82">
      <w:pPr>
        <w:spacing w:before="120" w:after="120" w:line="240" w:lineRule="auto"/>
        <w:jc w:val="both"/>
        <w:rPr>
          <w:rFonts w:ascii="Times New Roman" w:hAnsi="Times New Roman" w:cs="Times New Roman"/>
          <w:sz w:val="18"/>
          <w:szCs w:val="18"/>
        </w:rPr>
      </w:pPr>
      <w:r w:rsidRPr="00CA3529">
        <w:rPr>
          <w:rFonts w:ascii="Times New Roman" w:hAnsi="Times New Roman" w:cs="Times New Roman"/>
          <w:sz w:val="18"/>
          <w:szCs w:val="18"/>
        </w:rPr>
        <w:t xml:space="preserve">Punj, N.G. ve Hillyer, C.L. </w:t>
      </w:r>
      <w:r>
        <w:rPr>
          <w:rFonts w:ascii="Times New Roman" w:hAnsi="Times New Roman" w:cs="Times New Roman"/>
          <w:sz w:val="18"/>
          <w:szCs w:val="18"/>
        </w:rPr>
        <w:t>“</w:t>
      </w:r>
      <w:r w:rsidRPr="00CA3529">
        <w:rPr>
          <w:rFonts w:ascii="Times New Roman" w:hAnsi="Times New Roman" w:cs="Times New Roman"/>
          <w:sz w:val="18"/>
          <w:szCs w:val="18"/>
        </w:rPr>
        <w:t>A</w:t>
      </w:r>
      <w:r>
        <w:rPr>
          <w:rFonts w:ascii="Times New Roman" w:hAnsi="Times New Roman" w:cs="Times New Roman"/>
          <w:sz w:val="18"/>
          <w:szCs w:val="18"/>
        </w:rPr>
        <w:t xml:space="preserve"> </w:t>
      </w:r>
      <w:r w:rsidRPr="00CA3529">
        <w:rPr>
          <w:rFonts w:ascii="Times New Roman" w:hAnsi="Times New Roman" w:cs="Times New Roman"/>
          <w:sz w:val="18"/>
          <w:szCs w:val="18"/>
        </w:rPr>
        <w:t>Cognitive Model of Consumer-Based Brand Equity for Frequently Purchased Products: Conceptual Framework and Empirical Results</w:t>
      </w:r>
      <w:r>
        <w:rPr>
          <w:rFonts w:ascii="Times New Roman" w:hAnsi="Times New Roman" w:cs="Times New Roman"/>
          <w:sz w:val="18"/>
          <w:szCs w:val="18"/>
        </w:rPr>
        <w:t>”,</w:t>
      </w:r>
      <w:r w:rsidRPr="00CA3529">
        <w:rPr>
          <w:rFonts w:ascii="Times New Roman" w:hAnsi="Times New Roman" w:cs="Times New Roman"/>
          <w:sz w:val="18"/>
          <w:szCs w:val="18"/>
        </w:rPr>
        <w:t xml:space="preserve"> Journal of Consumer Psyhology</w:t>
      </w:r>
      <w:r>
        <w:rPr>
          <w:rFonts w:ascii="Times New Roman" w:hAnsi="Times New Roman" w:cs="Times New Roman"/>
          <w:sz w:val="18"/>
          <w:szCs w:val="18"/>
        </w:rPr>
        <w:t>,</w:t>
      </w:r>
      <w:r w:rsidRPr="00CA3529">
        <w:rPr>
          <w:rFonts w:ascii="Times New Roman" w:hAnsi="Times New Roman" w:cs="Times New Roman"/>
          <w:sz w:val="18"/>
          <w:szCs w:val="18"/>
        </w:rPr>
        <w:t xml:space="preserve"> Vol.14</w:t>
      </w:r>
      <w:r>
        <w:rPr>
          <w:rFonts w:ascii="Times New Roman" w:hAnsi="Times New Roman" w:cs="Times New Roman"/>
          <w:sz w:val="18"/>
          <w:szCs w:val="18"/>
        </w:rPr>
        <w:t>,</w:t>
      </w:r>
      <w:r w:rsidRPr="00CA3529">
        <w:rPr>
          <w:rFonts w:ascii="Times New Roman" w:hAnsi="Times New Roman" w:cs="Times New Roman"/>
          <w:sz w:val="18"/>
          <w:szCs w:val="18"/>
        </w:rPr>
        <w:t xml:space="preserve"> No.1-2, 2004</w:t>
      </w:r>
      <w:r>
        <w:rPr>
          <w:rFonts w:ascii="Times New Roman" w:hAnsi="Times New Roman" w:cs="Times New Roman"/>
          <w:sz w:val="18"/>
          <w:szCs w:val="18"/>
        </w:rPr>
        <w:t>,</w:t>
      </w:r>
      <w:r w:rsidRPr="00CA3529">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CA3529">
        <w:rPr>
          <w:rFonts w:ascii="Times New Roman" w:hAnsi="Times New Roman" w:cs="Times New Roman"/>
          <w:sz w:val="18"/>
          <w:szCs w:val="18"/>
        </w:rPr>
        <w:t>124-131.</w:t>
      </w:r>
    </w:p>
    <w:p w:rsidR="00665C7C" w:rsidRDefault="00665C7C" w:rsidP="00871B82">
      <w:pPr>
        <w:spacing w:before="120" w:after="120" w:line="240" w:lineRule="auto"/>
        <w:jc w:val="both"/>
        <w:rPr>
          <w:rFonts w:ascii="Times New Roman" w:hAnsi="Times New Roman" w:cs="Times New Roman"/>
          <w:sz w:val="18"/>
          <w:szCs w:val="18"/>
        </w:rPr>
      </w:pPr>
      <w:r w:rsidRPr="00565738">
        <w:rPr>
          <w:rFonts w:ascii="Times New Roman" w:hAnsi="Times New Roman" w:cs="Times New Roman"/>
          <w:sz w:val="18"/>
          <w:szCs w:val="18"/>
        </w:rPr>
        <w:t>Ri</w:t>
      </w:r>
      <w:r>
        <w:rPr>
          <w:rFonts w:ascii="Times New Roman" w:hAnsi="Times New Roman" w:cs="Times New Roman"/>
          <w:sz w:val="18"/>
          <w:szCs w:val="18"/>
        </w:rPr>
        <w:t>e</w:t>
      </w:r>
      <w:r w:rsidRPr="00565738">
        <w:rPr>
          <w:rFonts w:ascii="Times New Roman" w:hAnsi="Times New Roman" w:cs="Times New Roman"/>
          <w:sz w:val="18"/>
          <w:szCs w:val="18"/>
        </w:rPr>
        <w:t xml:space="preserve">s, A. </w:t>
      </w:r>
      <w:r>
        <w:rPr>
          <w:rFonts w:ascii="Times New Roman" w:hAnsi="Times New Roman" w:cs="Times New Roman"/>
          <w:sz w:val="18"/>
          <w:szCs w:val="18"/>
        </w:rPr>
        <w:t>ve</w:t>
      </w:r>
      <w:r w:rsidRPr="00565738">
        <w:rPr>
          <w:rFonts w:ascii="Times New Roman" w:hAnsi="Times New Roman" w:cs="Times New Roman"/>
          <w:sz w:val="18"/>
          <w:szCs w:val="18"/>
        </w:rPr>
        <w:t xml:space="preserve"> Ri</w:t>
      </w:r>
      <w:r>
        <w:rPr>
          <w:rFonts w:ascii="Times New Roman" w:hAnsi="Times New Roman" w:cs="Times New Roman"/>
          <w:sz w:val="18"/>
          <w:szCs w:val="18"/>
        </w:rPr>
        <w:t>e</w:t>
      </w:r>
      <w:r w:rsidRPr="00565738">
        <w:rPr>
          <w:rFonts w:ascii="Times New Roman" w:hAnsi="Times New Roman" w:cs="Times New Roman"/>
          <w:sz w:val="18"/>
          <w:szCs w:val="18"/>
        </w:rPr>
        <w:t>s, L. Marka Yaratmanın 22 Kuralı</w:t>
      </w:r>
      <w:r>
        <w:rPr>
          <w:rFonts w:ascii="Times New Roman" w:hAnsi="Times New Roman" w:cs="Times New Roman"/>
          <w:sz w:val="18"/>
          <w:szCs w:val="18"/>
        </w:rPr>
        <w:t>,</w:t>
      </w:r>
      <w:r w:rsidRPr="00565738">
        <w:rPr>
          <w:rFonts w:ascii="Times New Roman" w:hAnsi="Times New Roman" w:cs="Times New Roman"/>
          <w:sz w:val="18"/>
          <w:szCs w:val="18"/>
        </w:rPr>
        <w:t xml:space="preserve"> (Çev. A. Özdemir)</w:t>
      </w:r>
      <w:r>
        <w:rPr>
          <w:rFonts w:ascii="Times New Roman" w:hAnsi="Times New Roman" w:cs="Times New Roman"/>
          <w:sz w:val="18"/>
          <w:szCs w:val="18"/>
        </w:rPr>
        <w:t>,</w:t>
      </w:r>
      <w:r w:rsidRPr="00565738">
        <w:rPr>
          <w:rFonts w:ascii="Times New Roman" w:hAnsi="Times New Roman" w:cs="Times New Roman"/>
          <w:sz w:val="18"/>
          <w:szCs w:val="18"/>
        </w:rPr>
        <w:t xml:space="preserve"> İstanbul: MediaCat Yayınları</w:t>
      </w:r>
      <w:r>
        <w:rPr>
          <w:rFonts w:ascii="Times New Roman" w:hAnsi="Times New Roman" w:cs="Times New Roman"/>
          <w:sz w:val="18"/>
          <w:szCs w:val="18"/>
        </w:rPr>
        <w:t>,</w:t>
      </w:r>
      <w:r w:rsidRPr="005C5DE2">
        <w:rPr>
          <w:rFonts w:ascii="Times New Roman" w:hAnsi="Times New Roman" w:cs="Times New Roman"/>
          <w:sz w:val="18"/>
          <w:szCs w:val="18"/>
        </w:rPr>
        <w:t xml:space="preserve"> </w:t>
      </w:r>
      <w:r w:rsidRPr="00565738">
        <w:rPr>
          <w:rFonts w:ascii="Times New Roman" w:hAnsi="Times New Roman" w:cs="Times New Roman"/>
          <w:sz w:val="18"/>
          <w:szCs w:val="18"/>
        </w:rPr>
        <w:t>2005.</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 xml:space="preserve">Sanyal, S.N. </w:t>
      </w:r>
      <w:r>
        <w:rPr>
          <w:rFonts w:ascii="Times New Roman" w:hAnsi="Times New Roman" w:cs="Times New Roman"/>
          <w:sz w:val="18"/>
          <w:szCs w:val="18"/>
        </w:rPr>
        <w:t>ve</w:t>
      </w:r>
      <w:r w:rsidRPr="00254D2B">
        <w:rPr>
          <w:rFonts w:ascii="Times New Roman" w:hAnsi="Times New Roman" w:cs="Times New Roman"/>
          <w:sz w:val="18"/>
          <w:szCs w:val="18"/>
        </w:rPr>
        <w:t xml:space="preserve"> Datta, S.K. </w:t>
      </w:r>
      <w:r>
        <w:rPr>
          <w:rFonts w:ascii="Times New Roman" w:hAnsi="Times New Roman" w:cs="Times New Roman"/>
          <w:sz w:val="18"/>
          <w:szCs w:val="18"/>
        </w:rPr>
        <w:t>“</w:t>
      </w:r>
      <w:r w:rsidRPr="00254D2B">
        <w:rPr>
          <w:rFonts w:ascii="Times New Roman" w:hAnsi="Times New Roman" w:cs="Times New Roman"/>
          <w:sz w:val="18"/>
          <w:szCs w:val="18"/>
        </w:rPr>
        <w:t>The Effect of Perceived Quality on Brand Equity: An Empirical Study on Generic Drugs</w:t>
      </w:r>
      <w:r>
        <w:rPr>
          <w:rFonts w:ascii="Times New Roman" w:hAnsi="Times New Roman" w:cs="Times New Roman"/>
          <w:sz w:val="18"/>
          <w:szCs w:val="18"/>
        </w:rPr>
        <w:t>”,</w:t>
      </w:r>
      <w:r w:rsidRPr="00254D2B">
        <w:rPr>
          <w:rFonts w:ascii="Times New Roman" w:hAnsi="Times New Roman" w:cs="Times New Roman"/>
          <w:sz w:val="18"/>
          <w:szCs w:val="18"/>
        </w:rPr>
        <w:t xml:space="preserve"> Asia Pacific Journal of Marketing and Logistics, 23 (5), 2011</w:t>
      </w:r>
      <w:r>
        <w:rPr>
          <w:rFonts w:ascii="Times New Roman" w:hAnsi="Times New Roman" w:cs="Times New Roman"/>
          <w:sz w:val="18"/>
          <w:szCs w:val="18"/>
        </w:rPr>
        <w:t>,</w:t>
      </w:r>
      <w:r w:rsidRPr="00254D2B">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254D2B">
        <w:rPr>
          <w:rFonts w:ascii="Times New Roman" w:hAnsi="Times New Roman" w:cs="Times New Roman"/>
          <w:sz w:val="18"/>
          <w:szCs w:val="18"/>
        </w:rPr>
        <w:t>604-625.</w:t>
      </w:r>
    </w:p>
    <w:p w:rsidR="00665C7C" w:rsidRDefault="00665C7C" w:rsidP="00E17C8E">
      <w:pPr>
        <w:spacing w:before="60" w:after="60" w:line="240" w:lineRule="auto"/>
        <w:jc w:val="both"/>
        <w:rPr>
          <w:rFonts w:ascii="Times New Roman" w:hAnsi="Times New Roman" w:cs="Times New Roman"/>
          <w:sz w:val="18"/>
          <w:szCs w:val="18"/>
        </w:rPr>
      </w:pPr>
      <w:r w:rsidRPr="00545424">
        <w:rPr>
          <w:rFonts w:ascii="Times New Roman" w:hAnsi="Times New Roman" w:cs="Times New Roman"/>
          <w:sz w:val="18"/>
          <w:szCs w:val="18"/>
        </w:rPr>
        <w:t xml:space="preserve">Sarıışık, M. ve Özbay, G. </w:t>
      </w:r>
      <w:r>
        <w:rPr>
          <w:rFonts w:ascii="Times New Roman" w:hAnsi="Times New Roman" w:cs="Times New Roman"/>
          <w:sz w:val="18"/>
          <w:szCs w:val="18"/>
        </w:rPr>
        <w:t>“</w:t>
      </w:r>
      <w:r w:rsidRPr="00545424">
        <w:rPr>
          <w:rFonts w:ascii="Times New Roman" w:hAnsi="Times New Roman" w:cs="Times New Roman"/>
          <w:sz w:val="18"/>
          <w:szCs w:val="18"/>
        </w:rPr>
        <w:t>Elektronik Ağızdan Ağıza İletişim ve Turizm Endüstrisindeki Uygulamalar İlişkin Bir Yazın İncelemesi</w:t>
      </w:r>
      <w:r>
        <w:rPr>
          <w:rFonts w:ascii="Times New Roman" w:hAnsi="Times New Roman" w:cs="Times New Roman"/>
          <w:sz w:val="18"/>
          <w:szCs w:val="18"/>
        </w:rPr>
        <w:t>”,</w:t>
      </w:r>
      <w:r w:rsidRPr="00545424">
        <w:rPr>
          <w:rFonts w:ascii="Times New Roman" w:hAnsi="Times New Roman" w:cs="Times New Roman"/>
          <w:sz w:val="18"/>
          <w:szCs w:val="18"/>
        </w:rPr>
        <w:t xml:space="preserve"> Uluslararası Yön</w:t>
      </w:r>
      <w:r>
        <w:rPr>
          <w:rFonts w:ascii="Times New Roman" w:hAnsi="Times New Roman" w:cs="Times New Roman"/>
          <w:sz w:val="18"/>
          <w:szCs w:val="18"/>
        </w:rPr>
        <w:t>etim İktisat ve İşletme Dergisi, Cilt:8, Sayı:16,</w:t>
      </w:r>
      <w:r w:rsidRPr="00545424">
        <w:rPr>
          <w:rFonts w:ascii="Times New Roman" w:hAnsi="Times New Roman" w:cs="Times New Roman"/>
          <w:sz w:val="18"/>
          <w:szCs w:val="18"/>
        </w:rPr>
        <w:t xml:space="preserve"> 2012.</w:t>
      </w:r>
    </w:p>
    <w:p w:rsidR="00665C7C" w:rsidRDefault="00665C7C" w:rsidP="00871B82">
      <w:pPr>
        <w:spacing w:before="120" w:after="120" w:line="240" w:lineRule="auto"/>
        <w:jc w:val="both"/>
        <w:rPr>
          <w:rFonts w:ascii="Times New Roman" w:hAnsi="Times New Roman" w:cs="Times New Roman"/>
          <w:sz w:val="18"/>
          <w:szCs w:val="18"/>
        </w:rPr>
      </w:pPr>
      <w:r w:rsidRPr="00E17C8E">
        <w:rPr>
          <w:rFonts w:ascii="Times New Roman" w:hAnsi="Times New Roman" w:cs="Times New Roman"/>
          <w:sz w:val="18"/>
          <w:szCs w:val="18"/>
        </w:rPr>
        <w:t>Sernovitz, A. Fısıltının Gücü</w:t>
      </w:r>
      <w:r>
        <w:rPr>
          <w:rFonts w:ascii="Times New Roman" w:hAnsi="Times New Roman" w:cs="Times New Roman"/>
          <w:sz w:val="18"/>
          <w:szCs w:val="18"/>
        </w:rPr>
        <w:t>,</w:t>
      </w:r>
      <w:r w:rsidRPr="00E17C8E">
        <w:rPr>
          <w:rFonts w:ascii="Times New Roman" w:hAnsi="Times New Roman" w:cs="Times New Roman"/>
          <w:sz w:val="18"/>
          <w:szCs w:val="18"/>
        </w:rPr>
        <w:t xml:space="preserve"> (Çev. İ. Çetin)</w:t>
      </w:r>
      <w:r>
        <w:rPr>
          <w:rFonts w:ascii="Times New Roman" w:hAnsi="Times New Roman" w:cs="Times New Roman"/>
          <w:sz w:val="18"/>
          <w:szCs w:val="18"/>
        </w:rPr>
        <w:t>,</w:t>
      </w:r>
      <w:r w:rsidRPr="00E17C8E">
        <w:rPr>
          <w:rFonts w:ascii="Times New Roman" w:hAnsi="Times New Roman" w:cs="Times New Roman"/>
          <w:sz w:val="18"/>
          <w:szCs w:val="18"/>
        </w:rPr>
        <w:t xml:space="preserve"> İstanbul: Optimis Yayınları</w:t>
      </w:r>
      <w:r>
        <w:rPr>
          <w:rFonts w:ascii="Times New Roman" w:hAnsi="Times New Roman" w:cs="Times New Roman"/>
          <w:sz w:val="18"/>
          <w:szCs w:val="18"/>
        </w:rPr>
        <w:t>,</w:t>
      </w:r>
      <w:r w:rsidRPr="005C5DE2">
        <w:rPr>
          <w:rFonts w:ascii="Times New Roman" w:hAnsi="Times New Roman" w:cs="Times New Roman"/>
          <w:sz w:val="18"/>
          <w:szCs w:val="18"/>
        </w:rPr>
        <w:t xml:space="preserve"> </w:t>
      </w:r>
      <w:r w:rsidRPr="00E17C8E">
        <w:rPr>
          <w:rFonts w:ascii="Times New Roman" w:hAnsi="Times New Roman" w:cs="Times New Roman"/>
          <w:sz w:val="18"/>
          <w:szCs w:val="18"/>
        </w:rPr>
        <w:t>2012.</w:t>
      </w:r>
    </w:p>
    <w:p w:rsidR="00665C7C" w:rsidRPr="00E17C8E" w:rsidRDefault="00665C7C" w:rsidP="00871B82">
      <w:pPr>
        <w:spacing w:before="120" w:after="120" w:line="240" w:lineRule="auto"/>
        <w:jc w:val="both"/>
        <w:rPr>
          <w:rFonts w:ascii="Times New Roman" w:hAnsi="Times New Roman" w:cs="Times New Roman"/>
          <w:sz w:val="18"/>
          <w:szCs w:val="18"/>
        </w:rPr>
      </w:pPr>
      <w:r>
        <w:rPr>
          <w:rFonts w:ascii="Times New Roman" w:hAnsi="Times New Roman" w:cs="Times New Roman"/>
          <w:sz w:val="18"/>
          <w:szCs w:val="18"/>
        </w:rPr>
        <w:t>Swaen, V. ve Chumpitaz, R.C. “Impact of Corporate Social Responsibility on Consumer Trust”, Recherche et Applications en Marketing, Vol.23, No.4, 2008, s. 7-33.</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 xml:space="preserve">Taşkın, Ç. </w:t>
      </w:r>
      <w:r>
        <w:rPr>
          <w:rFonts w:ascii="Times New Roman" w:hAnsi="Times New Roman" w:cs="Times New Roman"/>
          <w:sz w:val="18"/>
          <w:szCs w:val="18"/>
        </w:rPr>
        <w:t>ve</w:t>
      </w:r>
      <w:r w:rsidRPr="00254D2B">
        <w:rPr>
          <w:rFonts w:ascii="Times New Roman" w:hAnsi="Times New Roman" w:cs="Times New Roman"/>
          <w:sz w:val="18"/>
          <w:szCs w:val="18"/>
        </w:rPr>
        <w:t xml:space="preserve"> Akat, Ö. </w:t>
      </w:r>
      <w:r>
        <w:rPr>
          <w:rFonts w:ascii="Times New Roman" w:hAnsi="Times New Roman" w:cs="Times New Roman"/>
          <w:sz w:val="18"/>
          <w:szCs w:val="18"/>
        </w:rPr>
        <w:t>“</w:t>
      </w:r>
      <w:r w:rsidRPr="00254D2B">
        <w:rPr>
          <w:rFonts w:ascii="Times New Roman" w:hAnsi="Times New Roman" w:cs="Times New Roman"/>
          <w:sz w:val="18"/>
          <w:szCs w:val="18"/>
        </w:rPr>
        <w:t>Tüketici Temelli Marka Değerinin Yapısal Eşitlik Modelleme ile Ölçümü ve Dayanıklı Tüketim Malları Sektöründe Bir Araştırma</w:t>
      </w:r>
      <w:r>
        <w:rPr>
          <w:rFonts w:ascii="Times New Roman" w:hAnsi="Times New Roman" w:cs="Times New Roman"/>
          <w:sz w:val="18"/>
          <w:szCs w:val="18"/>
        </w:rPr>
        <w:t>”,</w:t>
      </w:r>
      <w:r w:rsidRPr="00254D2B">
        <w:rPr>
          <w:rFonts w:ascii="Times New Roman" w:hAnsi="Times New Roman" w:cs="Times New Roman"/>
          <w:sz w:val="18"/>
          <w:szCs w:val="18"/>
        </w:rPr>
        <w:t xml:space="preserve"> İşletme Araştırmaları Dergisi, 1 (2), 2010</w:t>
      </w:r>
      <w:r>
        <w:rPr>
          <w:rFonts w:ascii="Times New Roman" w:hAnsi="Times New Roman" w:cs="Times New Roman"/>
          <w:sz w:val="18"/>
          <w:szCs w:val="18"/>
        </w:rPr>
        <w:t>,</w:t>
      </w:r>
      <w:r w:rsidRPr="00254D2B">
        <w:rPr>
          <w:rFonts w:ascii="Times New Roman" w:hAnsi="Times New Roman" w:cs="Times New Roman"/>
          <w:sz w:val="18"/>
          <w:szCs w:val="18"/>
        </w:rPr>
        <w:t xml:space="preserve"> </w:t>
      </w:r>
      <w:r>
        <w:rPr>
          <w:rFonts w:ascii="Times New Roman" w:hAnsi="Times New Roman" w:cs="Times New Roman"/>
          <w:sz w:val="18"/>
          <w:szCs w:val="18"/>
        </w:rPr>
        <w:t xml:space="preserve">s. </w:t>
      </w:r>
      <w:r w:rsidRPr="00254D2B">
        <w:rPr>
          <w:rFonts w:ascii="Times New Roman" w:hAnsi="Times New Roman" w:cs="Times New Roman"/>
          <w:sz w:val="18"/>
          <w:szCs w:val="18"/>
        </w:rPr>
        <w:t>1-16.</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Tosun, N.B. Marka Yönetimi</w:t>
      </w:r>
      <w:r>
        <w:rPr>
          <w:rFonts w:ascii="Times New Roman" w:hAnsi="Times New Roman" w:cs="Times New Roman"/>
          <w:sz w:val="18"/>
          <w:szCs w:val="18"/>
        </w:rPr>
        <w:t>,</w:t>
      </w:r>
      <w:r w:rsidRPr="00254D2B">
        <w:rPr>
          <w:rFonts w:ascii="Times New Roman" w:hAnsi="Times New Roman" w:cs="Times New Roman"/>
          <w:sz w:val="18"/>
          <w:szCs w:val="18"/>
        </w:rPr>
        <w:t xml:space="preserve"> 2.Baskı</w:t>
      </w:r>
      <w:r>
        <w:rPr>
          <w:rFonts w:ascii="Times New Roman" w:hAnsi="Times New Roman" w:cs="Times New Roman"/>
          <w:sz w:val="18"/>
          <w:szCs w:val="18"/>
        </w:rPr>
        <w:t>,</w:t>
      </w:r>
      <w:r w:rsidRPr="00254D2B">
        <w:rPr>
          <w:rFonts w:ascii="Times New Roman" w:hAnsi="Times New Roman" w:cs="Times New Roman"/>
          <w:sz w:val="18"/>
          <w:szCs w:val="18"/>
        </w:rPr>
        <w:t xml:space="preserve"> İstanbul: Beta Yayınları</w:t>
      </w:r>
      <w:r>
        <w:rPr>
          <w:rFonts w:ascii="Times New Roman" w:hAnsi="Times New Roman" w:cs="Times New Roman"/>
          <w:sz w:val="18"/>
          <w:szCs w:val="18"/>
        </w:rPr>
        <w:t>,</w:t>
      </w:r>
      <w:r w:rsidRPr="00143577">
        <w:rPr>
          <w:rFonts w:ascii="Times New Roman" w:hAnsi="Times New Roman" w:cs="Times New Roman"/>
          <w:sz w:val="18"/>
          <w:szCs w:val="18"/>
        </w:rPr>
        <w:t xml:space="preserve"> </w:t>
      </w:r>
      <w:r w:rsidRPr="00254D2B">
        <w:rPr>
          <w:rFonts w:ascii="Times New Roman" w:hAnsi="Times New Roman" w:cs="Times New Roman"/>
          <w:sz w:val="18"/>
          <w:szCs w:val="18"/>
        </w:rPr>
        <w:t>2014.</w:t>
      </w:r>
    </w:p>
    <w:p w:rsidR="00665C7C" w:rsidRPr="00254D2B" w:rsidRDefault="00665C7C" w:rsidP="00871B82">
      <w:pPr>
        <w:spacing w:before="120" w:after="120" w:line="240" w:lineRule="auto"/>
        <w:jc w:val="both"/>
        <w:rPr>
          <w:rFonts w:ascii="Times New Roman" w:hAnsi="Times New Roman" w:cs="Times New Roman"/>
          <w:sz w:val="18"/>
          <w:szCs w:val="18"/>
        </w:rPr>
      </w:pPr>
      <w:r w:rsidRPr="00254D2B">
        <w:rPr>
          <w:rFonts w:ascii="Times New Roman" w:hAnsi="Times New Roman" w:cs="Times New Roman"/>
          <w:sz w:val="18"/>
          <w:szCs w:val="18"/>
        </w:rPr>
        <w:t>Wang, Y., Lo, H.P., Chi, R. ve Yang, Y. “An Integrated Framework for Customer Value and Customer-Relationship-Management Performence: A Customer-Based Perspective from China</w:t>
      </w:r>
      <w:r>
        <w:rPr>
          <w:rFonts w:ascii="Times New Roman" w:hAnsi="Times New Roman" w:cs="Times New Roman"/>
          <w:sz w:val="18"/>
          <w:szCs w:val="18"/>
        </w:rPr>
        <w:t>”</w:t>
      </w:r>
      <w:r w:rsidRPr="00254D2B">
        <w:rPr>
          <w:rFonts w:ascii="Times New Roman" w:hAnsi="Times New Roman" w:cs="Times New Roman"/>
          <w:sz w:val="18"/>
          <w:szCs w:val="18"/>
        </w:rPr>
        <w:t xml:space="preserve">, Managing Service Quality, 14 (2/3), 2004, </w:t>
      </w:r>
      <w:r>
        <w:rPr>
          <w:rFonts w:ascii="Times New Roman" w:hAnsi="Times New Roman" w:cs="Times New Roman"/>
          <w:sz w:val="18"/>
          <w:szCs w:val="18"/>
        </w:rPr>
        <w:t xml:space="preserve">s. </w:t>
      </w:r>
      <w:r w:rsidRPr="00254D2B">
        <w:rPr>
          <w:rFonts w:ascii="Times New Roman" w:hAnsi="Times New Roman" w:cs="Times New Roman"/>
          <w:sz w:val="18"/>
          <w:szCs w:val="18"/>
        </w:rPr>
        <w:t>169-182.</w:t>
      </w:r>
    </w:p>
    <w:p w:rsidR="00665C7C" w:rsidRDefault="00665C7C" w:rsidP="003918B0">
      <w:pPr>
        <w:spacing w:before="120" w:after="120" w:line="240" w:lineRule="auto"/>
        <w:jc w:val="both"/>
        <w:rPr>
          <w:rFonts w:ascii="Times New Roman" w:hAnsi="Times New Roman" w:cs="Times New Roman"/>
          <w:sz w:val="18"/>
          <w:szCs w:val="18"/>
        </w:rPr>
      </w:pPr>
      <w:r w:rsidRPr="00E17C8E">
        <w:rPr>
          <w:rFonts w:ascii="Times New Roman" w:hAnsi="Times New Roman" w:cs="Times New Roman"/>
          <w:sz w:val="18"/>
          <w:szCs w:val="18"/>
        </w:rPr>
        <w:t xml:space="preserve">Yazgan, H.İ., Kethüda, Ö. </w:t>
      </w:r>
      <w:r>
        <w:rPr>
          <w:rFonts w:ascii="Times New Roman" w:hAnsi="Times New Roman" w:cs="Times New Roman"/>
          <w:sz w:val="18"/>
          <w:szCs w:val="18"/>
        </w:rPr>
        <w:t>ve</w:t>
      </w:r>
      <w:r w:rsidRPr="00E17C8E">
        <w:rPr>
          <w:rFonts w:ascii="Times New Roman" w:hAnsi="Times New Roman" w:cs="Times New Roman"/>
          <w:sz w:val="18"/>
          <w:szCs w:val="18"/>
        </w:rPr>
        <w:t xml:space="preserve"> Çatı, K. </w:t>
      </w:r>
      <w:r>
        <w:rPr>
          <w:rFonts w:ascii="Times New Roman" w:hAnsi="Times New Roman" w:cs="Times New Roman"/>
          <w:sz w:val="18"/>
          <w:szCs w:val="18"/>
        </w:rPr>
        <w:t>“</w:t>
      </w:r>
      <w:r w:rsidRPr="00E17C8E">
        <w:rPr>
          <w:rFonts w:ascii="Times New Roman" w:hAnsi="Times New Roman" w:cs="Times New Roman"/>
          <w:sz w:val="18"/>
          <w:szCs w:val="18"/>
        </w:rPr>
        <w:t>Tüketici Temelli Marka Değerinin Ağızdan Ağıza Pazarlamaya Etkisi</w:t>
      </w:r>
      <w:r>
        <w:rPr>
          <w:rFonts w:ascii="Times New Roman" w:hAnsi="Times New Roman" w:cs="Times New Roman"/>
          <w:sz w:val="18"/>
          <w:szCs w:val="18"/>
        </w:rPr>
        <w:t>”,</w:t>
      </w:r>
      <w:r w:rsidRPr="00E17C8E">
        <w:rPr>
          <w:rFonts w:ascii="Times New Roman" w:hAnsi="Times New Roman" w:cs="Times New Roman"/>
          <w:sz w:val="18"/>
          <w:szCs w:val="18"/>
        </w:rPr>
        <w:t xml:space="preserve"> C.Ü. İktisadi ve İdari Bilimler Dergisi, Cilt: 15, Sayı: 1, 2014</w:t>
      </w:r>
      <w:r>
        <w:rPr>
          <w:rFonts w:ascii="Times New Roman" w:hAnsi="Times New Roman" w:cs="Times New Roman"/>
          <w:sz w:val="18"/>
          <w:szCs w:val="18"/>
        </w:rPr>
        <w:t xml:space="preserve">, s. </w:t>
      </w:r>
      <w:r w:rsidRPr="00E17C8E">
        <w:rPr>
          <w:rFonts w:ascii="Times New Roman" w:hAnsi="Times New Roman" w:cs="Times New Roman"/>
          <w:sz w:val="18"/>
          <w:szCs w:val="18"/>
        </w:rPr>
        <w:t>237-252.</w:t>
      </w:r>
      <w:r w:rsidRPr="00143577">
        <w:rPr>
          <w:rFonts w:ascii="Times New Roman" w:hAnsi="Times New Roman" w:cs="Times New Roman"/>
          <w:sz w:val="18"/>
          <w:szCs w:val="18"/>
        </w:rPr>
        <w:t xml:space="preserve"> </w:t>
      </w:r>
    </w:p>
    <w:p w:rsidR="00665C7C" w:rsidRDefault="00665C7C" w:rsidP="003918B0">
      <w:pPr>
        <w:spacing w:before="120" w:after="120" w:line="240" w:lineRule="auto"/>
        <w:jc w:val="both"/>
        <w:rPr>
          <w:rFonts w:ascii="Times New Roman" w:hAnsi="Times New Roman" w:cs="Times New Roman"/>
          <w:sz w:val="18"/>
          <w:szCs w:val="18"/>
        </w:rPr>
      </w:pPr>
      <w:r w:rsidRPr="003918B0">
        <w:rPr>
          <w:rFonts w:ascii="Times New Roman" w:hAnsi="Times New Roman" w:cs="Times New Roman"/>
          <w:sz w:val="18"/>
          <w:szCs w:val="18"/>
        </w:rPr>
        <w:t xml:space="preserve">Yoo, B., Donthu, N. ve Lee, S. </w:t>
      </w:r>
      <w:r>
        <w:rPr>
          <w:rFonts w:ascii="Times New Roman" w:hAnsi="Times New Roman" w:cs="Times New Roman"/>
          <w:sz w:val="18"/>
          <w:szCs w:val="18"/>
        </w:rPr>
        <w:t>“</w:t>
      </w:r>
      <w:r w:rsidRPr="003918B0">
        <w:rPr>
          <w:rFonts w:ascii="Times New Roman" w:hAnsi="Times New Roman" w:cs="Times New Roman"/>
          <w:sz w:val="18"/>
          <w:szCs w:val="18"/>
        </w:rPr>
        <w:t>An Examination of Selected Marketing Mix Elements And Brand Equity</w:t>
      </w:r>
      <w:r>
        <w:rPr>
          <w:rFonts w:ascii="Times New Roman" w:hAnsi="Times New Roman" w:cs="Times New Roman"/>
          <w:sz w:val="18"/>
          <w:szCs w:val="18"/>
        </w:rPr>
        <w:t>”,</w:t>
      </w:r>
      <w:r w:rsidRPr="003918B0">
        <w:rPr>
          <w:rFonts w:ascii="Times New Roman" w:hAnsi="Times New Roman" w:cs="Times New Roman"/>
          <w:sz w:val="18"/>
          <w:szCs w:val="18"/>
        </w:rPr>
        <w:t xml:space="preserve"> Journal of the Academy of Marketing Science</w:t>
      </w:r>
      <w:r>
        <w:rPr>
          <w:rFonts w:ascii="Times New Roman" w:hAnsi="Times New Roman" w:cs="Times New Roman"/>
          <w:sz w:val="18"/>
          <w:szCs w:val="18"/>
        </w:rPr>
        <w:t>,</w:t>
      </w:r>
      <w:r w:rsidRPr="003918B0">
        <w:rPr>
          <w:rFonts w:ascii="Times New Roman" w:hAnsi="Times New Roman" w:cs="Times New Roman"/>
          <w:sz w:val="18"/>
          <w:szCs w:val="18"/>
        </w:rPr>
        <w:t xml:space="preserve"> Vol.28, No.2 </w:t>
      </w:r>
      <w:r>
        <w:rPr>
          <w:rFonts w:ascii="Times New Roman" w:hAnsi="Times New Roman" w:cs="Times New Roman"/>
          <w:sz w:val="18"/>
          <w:szCs w:val="18"/>
        </w:rPr>
        <w:t>(</w:t>
      </w:r>
      <w:r w:rsidRPr="003918B0">
        <w:rPr>
          <w:rFonts w:ascii="Times New Roman" w:hAnsi="Times New Roman" w:cs="Times New Roman"/>
          <w:sz w:val="18"/>
          <w:szCs w:val="18"/>
        </w:rPr>
        <w:t>1</w:t>
      </w:r>
      <w:r>
        <w:rPr>
          <w:rFonts w:ascii="Times New Roman" w:hAnsi="Times New Roman" w:cs="Times New Roman"/>
          <w:sz w:val="18"/>
          <w:szCs w:val="18"/>
        </w:rPr>
        <w:t xml:space="preserve">), </w:t>
      </w:r>
      <w:r w:rsidRPr="003918B0">
        <w:rPr>
          <w:rFonts w:ascii="Times New Roman" w:hAnsi="Times New Roman" w:cs="Times New Roman"/>
          <w:sz w:val="18"/>
          <w:szCs w:val="18"/>
        </w:rPr>
        <w:t>2000</w:t>
      </w:r>
      <w:r>
        <w:rPr>
          <w:rFonts w:ascii="Times New Roman" w:hAnsi="Times New Roman" w:cs="Times New Roman"/>
          <w:sz w:val="18"/>
          <w:szCs w:val="18"/>
        </w:rPr>
        <w:t xml:space="preserve">, s. </w:t>
      </w:r>
      <w:r w:rsidRPr="003918B0">
        <w:rPr>
          <w:rFonts w:ascii="Times New Roman" w:hAnsi="Times New Roman" w:cs="Times New Roman"/>
          <w:sz w:val="18"/>
          <w:szCs w:val="18"/>
        </w:rPr>
        <w:t>95-211.</w:t>
      </w:r>
    </w:p>
    <w:sectPr w:rsidR="00665C7C" w:rsidSect="003D2597">
      <w:footerReference w:type="default" r:id="rId11"/>
      <w:pgSz w:w="11906" w:h="16838"/>
      <w:pgMar w:top="1418" w:right="1418" w:bottom="1418" w:left="1418" w:header="709" w:footer="79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1CD" w:rsidRDefault="003171CD" w:rsidP="001A1DE6">
      <w:pPr>
        <w:spacing w:after="0" w:line="240" w:lineRule="auto"/>
      </w:pPr>
      <w:r>
        <w:separator/>
      </w:r>
    </w:p>
  </w:endnote>
  <w:endnote w:type="continuationSeparator" w:id="0">
    <w:p w:rsidR="003171CD" w:rsidRDefault="003171CD" w:rsidP="001A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E6" w:rsidRDefault="001A1DE6">
    <w:pPr>
      <w:pStyle w:val="Altbilgi"/>
      <w:jc w:val="center"/>
    </w:pPr>
  </w:p>
  <w:p w:rsidR="001A1DE6" w:rsidRDefault="001A1DE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023764"/>
      <w:docPartObj>
        <w:docPartGallery w:val="Page Numbers (Bottom of Page)"/>
        <w:docPartUnique/>
      </w:docPartObj>
    </w:sdtPr>
    <w:sdtEndPr>
      <w:rPr>
        <w:rFonts w:ascii="Times New Roman" w:hAnsi="Times New Roman" w:cs="Times New Roman"/>
        <w:b/>
        <w:sz w:val="20"/>
      </w:rPr>
    </w:sdtEndPr>
    <w:sdtContent>
      <w:p w:rsidR="001A1DE6" w:rsidRPr="001A1DE6" w:rsidRDefault="001F444B">
        <w:pPr>
          <w:pStyle w:val="Altbilgi"/>
          <w:jc w:val="center"/>
          <w:rPr>
            <w:rFonts w:ascii="Times New Roman" w:hAnsi="Times New Roman" w:cs="Times New Roman"/>
            <w:b/>
            <w:sz w:val="20"/>
          </w:rPr>
        </w:pPr>
        <w:r w:rsidRPr="001A1DE6">
          <w:rPr>
            <w:rFonts w:ascii="Times New Roman" w:hAnsi="Times New Roman" w:cs="Times New Roman"/>
            <w:b/>
            <w:sz w:val="20"/>
          </w:rPr>
          <w:fldChar w:fldCharType="begin"/>
        </w:r>
        <w:r w:rsidR="001A1DE6" w:rsidRPr="001A1DE6">
          <w:rPr>
            <w:rFonts w:ascii="Times New Roman" w:hAnsi="Times New Roman" w:cs="Times New Roman"/>
            <w:b/>
            <w:sz w:val="20"/>
          </w:rPr>
          <w:instrText>PAGE   \* MERGEFORMAT</w:instrText>
        </w:r>
        <w:r w:rsidRPr="001A1DE6">
          <w:rPr>
            <w:rFonts w:ascii="Times New Roman" w:hAnsi="Times New Roman" w:cs="Times New Roman"/>
            <w:b/>
            <w:sz w:val="20"/>
          </w:rPr>
          <w:fldChar w:fldCharType="separate"/>
        </w:r>
        <w:r w:rsidR="007C5163">
          <w:rPr>
            <w:rFonts w:ascii="Times New Roman" w:hAnsi="Times New Roman" w:cs="Times New Roman"/>
            <w:b/>
            <w:noProof/>
            <w:sz w:val="20"/>
          </w:rPr>
          <w:t>1</w:t>
        </w:r>
        <w:r w:rsidRPr="001A1DE6">
          <w:rPr>
            <w:rFonts w:ascii="Times New Roman" w:hAnsi="Times New Roman" w:cs="Times New Roman"/>
            <w:b/>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1CD" w:rsidRDefault="003171CD" w:rsidP="001A1DE6">
      <w:pPr>
        <w:spacing w:after="0" w:line="240" w:lineRule="auto"/>
      </w:pPr>
      <w:r>
        <w:separator/>
      </w:r>
    </w:p>
  </w:footnote>
  <w:footnote w:type="continuationSeparator" w:id="0">
    <w:p w:rsidR="003171CD" w:rsidRDefault="003171CD" w:rsidP="001A1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0348"/>
    <w:multiLevelType w:val="multilevel"/>
    <w:tmpl w:val="18C0E3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nsid w:val="2F202D6A"/>
    <w:multiLevelType w:val="hybridMultilevel"/>
    <w:tmpl w:val="10D8A2D2"/>
    <w:lvl w:ilvl="0" w:tplc="01847E5E">
      <w:start w:val="1"/>
      <w:numFmt w:val="ordinal"/>
      <w:lvlText w:val="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58B4655"/>
    <w:multiLevelType w:val="hybridMultilevel"/>
    <w:tmpl w:val="1C368E96"/>
    <w:lvl w:ilvl="0" w:tplc="F7421F62">
      <w:start w:val="1"/>
      <w:numFmt w:val="decimal"/>
      <w:lvlText w:val="4.%1."/>
      <w:lvlJc w:val="left"/>
      <w:pPr>
        <w:ind w:left="720" w:hanging="360"/>
      </w:pPr>
      <w:rPr>
        <w:rFonts w:hint="default"/>
      </w:rPr>
    </w:lvl>
    <w:lvl w:ilvl="1" w:tplc="15D2A02C">
      <w:start w:val="1"/>
      <w:numFmt w:val="ordinal"/>
      <w:lvlText w:val="4.%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AA73D78"/>
    <w:multiLevelType w:val="hybridMultilevel"/>
    <w:tmpl w:val="520C16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C4"/>
    <w:rsid w:val="00012C14"/>
    <w:rsid w:val="0001587A"/>
    <w:rsid w:val="000234B4"/>
    <w:rsid w:val="00025B2D"/>
    <w:rsid w:val="00030EA1"/>
    <w:rsid w:val="000325A0"/>
    <w:rsid w:val="0007209A"/>
    <w:rsid w:val="00073F8B"/>
    <w:rsid w:val="00080147"/>
    <w:rsid w:val="00090B38"/>
    <w:rsid w:val="000A3573"/>
    <w:rsid w:val="000A6E0F"/>
    <w:rsid w:val="000B7616"/>
    <w:rsid w:val="000C106B"/>
    <w:rsid w:val="000C375D"/>
    <w:rsid w:val="000C48EF"/>
    <w:rsid w:val="000E70A1"/>
    <w:rsid w:val="000F06FB"/>
    <w:rsid w:val="000F2B15"/>
    <w:rsid w:val="000F4205"/>
    <w:rsid w:val="000F7C02"/>
    <w:rsid w:val="00105A28"/>
    <w:rsid w:val="00113B32"/>
    <w:rsid w:val="00136E28"/>
    <w:rsid w:val="001378E3"/>
    <w:rsid w:val="00143577"/>
    <w:rsid w:val="001531BE"/>
    <w:rsid w:val="00153B8D"/>
    <w:rsid w:val="00154AD6"/>
    <w:rsid w:val="00154E40"/>
    <w:rsid w:val="0017689B"/>
    <w:rsid w:val="001A1DE6"/>
    <w:rsid w:val="001B0E5C"/>
    <w:rsid w:val="001C0788"/>
    <w:rsid w:val="001D00A0"/>
    <w:rsid w:val="001D1334"/>
    <w:rsid w:val="001D721B"/>
    <w:rsid w:val="001E6AB7"/>
    <w:rsid w:val="001F3B19"/>
    <w:rsid w:val="001F444B"/>
    <w:rsid w:val="0020529A"/>
    <w:rsid w:val="00206780"/>
    <w:rsid w:val="00210E5A"/>
    <w:rsid w:val="00223988"/>
    <w:rsid w:val="00231DF2"/>
    <w:rsid w:val="0024184F"/>
    <w:rsid w:val="00254088"/>
    <w:rsid w:val="00254D2B"/>
    <w:rsid w:val="002623EB"/>
    <w:rsid w:val="00276643"/>
    <w:rsid w:val="0028168A"/>
    <w:rsid w:val="00295DC5"/>
    <w:rsid w:val="002A0F6E"/>
    <w:rsid w:val="002A3945"/>
    <w:rsid w:val="002C4002"/>
    <w:rsid w:val="002D02FC"/>
    <w:rsid w:val="002D1364"/>
    <w:rsid w:val="002D5D46"/>
    <w:rsid w:val="002F28E0"/>
    <w:rsid w:val="002F4C5D"/>
    <w:rsid w:val="002F56B2"/>
    <w:rsid w:val="00305645"/>
    <w:rsid w:val="00307C15"/>
    <w:rsid w:val="0031648D"/>
    <w:rsid w:val="003171CD"/>
    <w:rsid w:val="003218FD"/>
    <w:rsid w:val="00331638"/>
    <w:rsid w:val="00384301"/>
    <w:rsid w:val="003918B0"/>
    <w:rsid w:val="003966C3"/>
    <w:rsid w:val="003B49E1"/>
    <w:rsid w:val="003B5900"/>
    <w:rsid w:val="003D2597"/>
    <w:rsid w:val="003E3579"/>
    <w:rsid w:val="003E71F8"/>
    <w:rsid w:val="003F029E"/>
    <w:rsid w:val="003F3990"/>
    <w:rsid w:val="00422582"/>
    <w:rsid w:val="00460228"/>
    <w:rsid w:val="004753A8"/>
    <w:rsid w:val="00480EDE"/>
    <w:rsid w:val="00481B0C"/>
    <w:rsid w:val="00485238"/>
    <w:rsid w:val="00497406"/>
    <w:rsid w:val="004A45BC"/>
    <w:rsid w:val="004B3034"/>
    <w:rsid w:val="004C09DB"/>
    <w:rsid w:val="004C3ABF"/>
    <w:rsid w:val="004D07AC"/>
    <w:rsid w:val="004D7EDF"/>
    <w:rsid w:val="004E3916"/>
    <w:rsid w:val="004F1447"/>
    <w:rsid w:val="005030E5"/>
    <w:rsid w:val="005133ED"/>
    <w:rsid w:val="00515757"/>
    <w:rsid w:val="005220A9"/>
    <w:rsid w:val="00525D36"/>
    <w:rsid w:val="00545424"/>
    <w:rsid w:val="00565738"/>
    <w:rsid w:val="00574344"/>
    <w:rsid w:val="005A353D"/>
    <w:rsid w:val="005A6879"/>
    <w:rsid w:val="005C0281"/>
    <w:rsid w:val="005C2860"/>
    <w:rsid w:val="005C35FC"/>
    <w:rsid w:val="005C5C94"/>
    <w:rsid w:val="005C5DE2"/>
    <w:rsid w:val="005C7D26"/>
    <w:rsid w:val="005F039B"/>
    <w:rsid w:val="005F24A8"/>
    <w:rsid w:val="00612C93"/>
    <w:rsid w:val="00623355"/>
    <w:rsid w:val="0064171A"/>
    <w:rsid w:val="0064264F"/>
    <w:rsid w:val="00650F70"/>
    <w:rsid w:val="006520F7"/>
    <w:rsid w:val="006525B8"/>
    <w:rsid w:val="00656BBF"/>
    <w:rsid w:val="00661111"/>
    <w:rsid w:val="00661179"/>
    <w:rsid w:val="006647F8"/>
    <w:rsid w:val="00665C7C"/>
    <w:rsid w:val="00681E22"/>
    <w:rsid w:val="006B044B"/>
    <w:rsid w:val="006B060C"/>
    <w:rsid w:val="006C06E5"/>
    <w:rsid w:val="006C33B6"/>
    <w:rsid w:val="006C5E28"/>
    <w:rsid w:val="006D052D"/>
    <w:rsid w:val="006E2769"/>
    <w:rsid w:val="006E6303"/>
    <w:rsid w:val="00701ED0"/>
    <w:rsid w:val="00707AAA"/>
    <w:rsid w:val="0071210E"/>
    <w:rsid w:val="00721D08"/>
    <w:rsid w:val="00740D4E"/>
    <w:rsid w:val="00777E9B"/>
    <w:rsid w:val="007909C5"/>
    <w:rsid w:val="007B3737"/>
    <w:rsid w:val="007B58D5"/>
    <w:rsid w:val="007C5163"/>
    <w:rsid w:val="007D0B8A"/>
    <w:rsid w:val="007D1395"/>
    <w:rsid w:val="007E2F88"/>
    <w:rsid w:val="007F45FA"/>
    <w:rsid w:val="007F70E0"/>
    <w:rsid w:val="00804735"/>
    <w:rsid w:val="00805199"/>
    <w:rsid w:val="0081171E"/>
    <w:rsid w:val="0081688B"/>
    <w:rsid w:val="0082062E"/>
    <w:rsid w:val="00826808"/>
    <w:rsid w:val="00842D39"/>
    <w:rsid w:val="00844999"/>
    <w:rsid w:val="008528FE"/>
    <w:rsid w:val="00855B0A"/>
    <w:rsid w:val="00857997"/>
    <w:rsid w:val="00860383"/>
    <w:rsid w:val="0086446F"/>
    <w:rsid w:val="008704B9"/>
    <w:rsid w:val="00871B82"/>
    <w:rsid w:val="00876077"/>
    <w:rsid w:val="008771CF"/>
    <w:rsid w:val="00880368"/>
    <w:rsid w:val="00891A91"/>
    <w:rsid w:val="008A4FED"/>
    <w:rsid w:val="008B53B5"/>
    <w:rsid w:val="008B5FF5"/>
    <w:rsid w:val="008C3DA3"/>
    <w:rsid w:val="008D6AFB"/>
    <w:rsid w:val="008E016F"/>
    <w:rsid w:val="008E4FD7"/>
    <w:rsid w:val="008F3F1A"/>
    <w:rsid w:val="008F6EE0"/>
    <w:rsid w:val="009024B2"/>
    <w:rsid w:val="00906D5D"/>
    <w:rsid w:val="009422A3"/>
    <w:rsid w:val="0094491B"/>
    <w:rsid w:val="00944CDD"/>
    <w:rsid w:val="00946F6A"/>
    <w:rsid w:val="00955E5A"/>
    <w:rsid w:val="00956474"/>
    <w:rsid w:val="0096095F"/>
    <w:rsid w:val="009615EF"/>
    <w:rsid w:val="00981AAB"/>
    <w:rsid w:val="009827EB"/>
    <w:rsid w:val="009958A7"/>
    <w:rsid w:val="009973D4"/>
    <w:rsid w:val="009A18E3"/>
    <w:rsid w:val="009B2B80"/>
    <w:rsid w:val="009B2ED5"/>
    <w:rsid w:val="009B5669"/>
    <w:rsid w:val="009B60E9"/>
    <w:rsid w:val="009D2EB0"/>
    <w:rsid w:val="009D2F67"/>
    <w:rsid w:val="009D6F37"/>
    <w:rsid w:val="009D7895"/>
    <w:rsid w:val="00A149ED"/>
    <w:rsid w:val="00A33DE2"/>
    <w:rsid w:val="00A34B30"/>
    <w:rsid w:val="00A42DC4"/>
    <w:rsid w:val="00A45B4C"/>
    <w:rsid w:val="00A765E5"/>
    <w:rsid w:val="00A83D83"/>
    <w:rsid w:val="00A83FDC"/>
    <w:rsid w:val="00A90B88"/>
    <w:rsid w:val="00A979C8"/>
    <w:rsid w:val="00AA06F6"/>
    <w:rsid w:val="00AD5AE0"/>
    <w:rsid w:val="00B12283"/>
    <w:rsid w:val="00B157B0"/>
    <w:rsid w:val="00B21666"/>
    <w:rsid w:val="00B22DE8"/>
    <w:rsid w:val="00B26E84"/>
    <w:rsid w:val="00B369CC"/>
    <w:rsid w:val="00B42451"/>
    <w:rsid w:val="00B53CD8"/>
    <w:rsid w:val="00B57605"/>
    <w:rsid w:val="00B60F92"/>
    <w:rsid w:val="00B6243B"/>
    <w:rsid w:val="00B90E69"/>
    <w:rsid w:val="00BB411B"/>
    <w:rsid w:val="00BC4323"/>
    <w:rsid w:val="00BD22A6"/>
    <w:rsid w:val="00BD240E"/>
    <w:rsid w:val="00BE3DAF"/>
    <w:rsid w:val="00BF65A2"/>
    <w:rsid w:val="00C20E3C"/>
    <w:rsid w:val="00C21DB9"/>
    <w:rsid w:val="00C30F78"/>
    <w:rsid w:val="00C319D3"/>
    <w:rsid w:val="00C57D5A"/>
    <w:rsid w:val="00C57D6A"/>
    <w:rsid w:val="00C62484"/>
    <w:rsid w:val="00C70827"/>
    <w:rsid w:val="00C8688C"/>
    <w:rsid w:val="00C947C2"/>
    <w:rsid w:val="00C968CC"/>
    <w:rsid w:val="00CA3529"/>
    <w:rsid w:val="00CA3D63"/>
    <w:rsid w:val="00CC24ED"/>
    <w:rsid w:val="00CC62F4"/>
    <w:rsid w:val="00CD53C1"/>
    <w:rsid w:val="00CE05DA"/>
    <w:rsid w:val="00CF6B65"/>
    <w:rsid w:val="00D01DFF"/>
    <w:rsid w:val="00D02B05"/>
    <w:rsid w:val="00D0538C"/>
    <w:rsid w:val="00D13FFF"/>
    <w:rsid w:val="00D16143"/>
    <w:rsid w:val="00D26FBE"/>
    <w:rsid w:val="00D27DA1"/>
    <w:rsid w:val="00D31EEC"/>
    <w:rsid w:val="00D32C2D"/>
    <w:rsid w:val="00D414AF"/>
    <w:rsid w:val="00D463FA"/>
    <w:rsid w:val="00D71650"/>
    <w:rsid w:val="00D74FF9"/>
    <w:rsid w:val="00DA3BE7"/>
    <w:rsid w:val="00DC0392"/>
    <w:rsid w:val="00DD6CB5"/>
    <w:rsid w:val="00DE36B7"/>
    <w:rsid w:val="00DF79BA"/>
    <w:rsid w:val="00E1127B"/>
    <w:rsid w:val="00E11936"/>
    <w:rsid w:val="00E1330E"/>
    <w:rsid w:val="00E17C8E"/>
    <w:rsid w:val="00E31B01"/>
    <w:rsid w:val="00E47051"/>
    <w:rsid w:val="00E53433"/>
    <w:rsid w:val="00E536AB"/>
    <w:rsid w:val="00E57541"/>
    <w:rsid w:val="00E77006"/>
    <w:rsid w:val="00E83496"/>
    <w:rsid w:val="00E85CCE"/>
    <w:rsid w:val="00E87AA2"/>
    <w:rsid w:val="00EB29D8"/>
    <w:rsid w:val="00EB6ADE"/>
    <w:rsid w:val="00EC4024"/>
    <w:rsid w:val="00ED69AB"/>
    <w:rsid w:val="00EE083F"/>
    <w:rsid w:val="00EE1C65"/>
    <w:rsid w:val="00F03E31"/>
    <w:rsid w:val="00F04CFD"/>
    <w:rsid w:val="00F13607"/>
    <w:rsid w:val="00F17C00"/>
    <w:rsid w:val="00F343B4"/>
    <w:rsid w:val="00F45321"/>
    <w:rsid w:val="00F52A5F"/>
    <w:rsid w:val="00F747AD"/>
    <w:rsid w:val="00F82405"/>
    <w:rsid w:val="00F84865"/>
    <w:rsid w:val="00F8675F"/>
    <w:rsid w:val="00FA1145"/>
    <w:rsid w:val="00FA3A91"/>
    <w:rsid w:val="00FA6A63"/>
    <w:rsid w:val="00FA70CD"/>
    <w:rsid w:val="00FD4FAE"/>
    <w:rsid w:val="00FE398A"/>
    <w:rsid w:val="00FE5EE4"/>
    <w:rsid w:val="00FE7B7D"/>
    <w:rsid w:val="00FF08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v:stroke endarrow="block"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42D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2DC4"/>
    <w:rPr>
      <w:rFonts w:ascii="Tahoma" w:hAnsi="Tahoma" w:cs="Tahoma"/>
      <w:sz w:val="16"/>
      <w:szCs w:val="16"/>
    </w:rPr>
  </w:style>
  <w:style w:type="character" w:styleId="Kpr">
    <w:name w:val="Hyperlink"/>
    <w:basedOn w:val="VarsaylanParagrafYazTipi"/>
    <w:uiPriority w:val="99"/>
    <w:unhideWhenUsed/>
    <w:rsid w:val="004A45BC"/>
    <w:rPr>
      <w:color w:val="0000FF" w:themeColor="hyperlink"/>
      <w:u w:val="single"/>
    </w:rPr>
  </w:style>
  <w:style w:type="paragraph" w:styleId="BelgeBalantlar">
    <w:name w:val="Document Map"/>
    <w:basedOn w:val="Normal"/>
    <w:link w:val="BelgeBalantlarChar"/>
    <w:uiPriority w:val="99"/>
    <w:semiHidden/>
    <w:unhideWhenUsed/>
    <w:rsid w:val="00D13FF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3FFF"/>
    <w:rPr>
      <w:rFonts w:ascii="Tahoma" w:hAnsi="Tahoma" w:cs="Tahoma"/>
      <w:sz w:val="16"/>
      <w:szCs w:val="16"/>
    </w:rPr>
  </w:style>
  <w:style w:type="character" w:customStyle="1" w:styleId="hps">
    <w:name w:val="hps"/>
    <w:basedOn w:val="VarsaylanParagrafYazTipi"/>
    <w:rsid w:val="009422A3"/>
  </w:style>
  <w:style w:type="paragraph" w:styleId="ListeParagraf">
    <w:name w:val="List Paragraph"/>
    <w:basedOn w:val="Normal"/>
    <w:uiPriority w:val="34"/>
    <w:qFormat/>
    <w:rsid w:val="003F029E"/>
    <w:pPr>
      <w:ind w:left="720"/>
      <w:contextualSpacing/>
    </w:pPr>
  </w:style>
  <w:style w:type="table" w:styleId="TabloKlavuzu">
    <w:name w:val="Table Grid"/>
    <w:basedOn w:val="NormalTablo"/>
    <w:uiPriority w:val="59"/>
    <w:rsid w:val="00C70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A1D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A1DE6"/>
  </w:style>
  <w:style w:type="paragraph" w:styleId="Altbilgi">
    <w:name w:val="footer"/>
    <w:basedOn w:val="Normal"/>
    <w:link w:val="AltbilgiChar"/>
    <w:uiPriority w:val="99"/>
    <w:unhideWhenUsed/>
    <w:rsid w:val="001A1D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A1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42D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2DC4"/>
    <w:rPr>
      <w:rFonts w:ascii="Tahoma" w:hAnsi="Tahoma" w:cs="Tahoma"/>
      <w:sz w:val="16"/>
      <w:szCs w:val="16"/>
    </w:rPr>
  </w:style>
  <w:style w:type="character" w:styleId="Kpr">
    <w:name w:val="Hyperlink"/>
    <w:basedOn w:val="VarsaylanParagrafYazTipi"/>
    <w:uiPriority w:val="99"/>
    <w:unhideWhenUsed/>
    <w:rsid w:val="004A45BC"/>
    <w:rPr>
      <w:color w:val="0000FF" w:themeColor="hyperlink"/>
      <w:u w:val="single"/>
    </w:rPr>
  </w:style>
  <w:style w:type="paragraph" w:styleId="BelgeBalantlar">
    <w:name w:val="Document Map"/>
    <w:basedOn w:val="Normal"/>
    <w:link w:val="BelgeBalantlarChar"/>
    <w:uiPriority w:val="99"/>
    <w:semiHidden/>
    <w:unhideWhenUsed/>
    <w:rsid w:val="00D13FF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3FFF"/>
    <w:rPr>
      <w:rFonts w:ascii="Tahoma" w:hAnsi="Tahoma" w:cs="Tahoma"/>
      <w:sz w:val="16"/>
      <w:szCs w:val="16"/>
    </w:rPr>
  </w:style>
  <w:style w:type="character" w:customStyle="1" w:styleId="hps">
    <w:name w:val="hps"/>
    <w:basedOn w:val="VarsaylanParagrafYazTipi"/>
    <w:rsid w:val="009422A3"/>
  </w:style>
  <w:style w:type="paragraph" w:styleId="ListeParagraf">
    <w:name w:val="List Paragraph"/>
    <w:basedOn w:val="Normal"/>
    <w:uiPriority w:val="34"/>
    <w:qFormat/>
    <w:rsid w:val="003F029E"/>
    <w:pPr>
      <w:ind w:left="720"/>
      <w:contextualSpacing/>
    </w:pPr>
  </w:style>
  <w:style w:type="table" w:styleId="TabloKlavuzu">
    <w:name w:val="Table Grid"/>
    <w:basedOn w:val="NormalTablo"/>
    <w:uiPriority w:val="59"/>
    <w:rsid w:val="00C70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A1D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A1DE6"/>
  </w:style>
  <w:style w:type="paragraph" w:styleId="Altbilgi">
    <w:name w:val="footer"/>
    <w:basedOn w:val="Normal"/>
    <w:link w:val="AltbilgiChar"/>
    <w:uiPriority w:val="99"/>
    <w:unhideWhenUsed/>
    <w:rsid w:val="001A1D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A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0143">
      <w:bodyDiv w:val="1"/>
      <w:marLeft w:val="0"/>
      <w:marRight w:val="0"/>
      <w:marTop w:val="0"/>
      <w:marBottom w:val="0"/>
      <w:divBdr>
        <w:top w:val="none" w:sz="0" w:space="0" w:color="auto"/>
        <w:left w:val="none" w:sz="0" w:space="0" w:color="auto"/>
        <w:bottom w:val="none" w:sz="0" w:space="0" w:color="auto"/>
        <w:right w:val="none" w:sz="0" w:space="0" w:color="auto"/>
      </w:divBdr>
      <w:divsChild>
        <w:div w:id="13775332">
          <w:marLeft w:val="0"/>
          <w:marRight w:val="0"/>
          <w:marTop w:val="0"/>
          <w:marBottom w:val="0"/>
          <w:divBdr>
            <w:top w:val="none" w:sz="0" w:space="0" w:color="auto"/>
            <w:left w:val="none" w:sz="0" w:space="0" w:color="auto"/>
            <w:bottom w:val="none" w:sz="0" w:space="0" w:color="auto"/>
            <w:right w:val="none" w:sz="0" w:space="0" w:color="auto"/>
          </w:divBdr>
          <w:divsChild>
            <w:div w:id="12580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126">
      <w:bodyDiv w:val="1"/>
      <w:marLeft w:val="0"/>
      <w:marRight w:val="0"/>
      <w:marTop w:val="0"/>
      <w:marBottom w:val="0"/>
      <w:divBdr>
        <w:top w:val="none" w:sz="0" w:space="0" w:color="auto"/>
        <w:left w:val="none" w:sz="0" w:space="0" w:color="auto"/>
        <w:bottom w:val="none" w:sz="0" w:space="0" w:color="auto"/>
        <w:right w:val="none" w:sz="0" w:space="0" w:color="auto"/>
      </w:divBdr>
      <w:divsChild>
        <w:div w:id="1464885018">
          <w:marLeft w:val="0"/>
          <w:marRight w:val="0"/>
          <w:marTop w:val="0"/>
          <w:marBottom w:val="0"/>
          <w:divBdr>
            <w:top w:val="none" w:sz="0" w:space="0" w:color="auto"/>
            <w:left w:val="none" w:sz="0" w:space="0" w:color="auto"/>
            <w:bottom w:val="none" w:sz="0" w:space="0" w:color="auto"/>
            <w:right w:val="none" w:sz="0" w:space="0" w:color="auto"/>
          </w:divBdr>
          <w:divsChild>
            <w:div w:id="765882054">
              <w:marLeft w:val="0"/>
              <w:marRight w:val="0"/>
              <w:marTop w:val="0"/>
              <w:marBottom w:val="0"/>
              <w:divBdr>
                <w:top w:val="none" w:sz="0" w:space="0" w:color="auto"/>
                <w:left w:val="none" w:sz="0" w:space="0" w:color="auto"/>
                <w:bottom w:val="none" w:sz="0" w:space="0" w:color="auto"/>
                <w:right w:val="none" w:sz="0" w:space="0" w:color="auto"/>
              </w:divBdr>
              <w:divsChild>
                <w:div w:id="947543541">
                  <w:marLeft w:val="0"/>
                  <w:marRight w:val="0"/>
                  <w:marTop w:val="0"/>
                  <w:marBottom w:val="0"/>
                  <w:divBdr>
                    <w:top w:val="none" w:sz="0" w:space="0" w:color="auto"/>
                    <w:left w:val="none" w:sz="0" w:space="0" w:color="auto"/>
                    <w:bottom w:val="none" w:sz="0" w:space="0" w:color="auto"/>
                    <w:right w:val="none" w:sz="0" w:space="0" w:color="auto"/>
                  </w:divBdr>
                  <w:divsChild>
                    <w:div w:id="1363021383">
                      <w:marLeft w:val="0"/>
                      <w:marRight w:val="0"/>
                      <w:marTop w:val="0"/>
                      <w:marBottom w:val="0"/>
                      <w:divBdr>
                        <w:top w:val="none" w:sz="0" w:space="0" w:color="auto"/>
                        <w:left w:val="none" w:sz="0" w:space="0" w:color="auto"/>
                        <w:bottom w:val="none" w:sz="0" w:space="0" w:color="auto"/>
                        <w:right w:val="none" w:sz="0" w:space="0" w:color="auto"/>
                      </w:divBdr>
                      <w:divsChild>
                        <w:div w:id="1402605204">
                          <w:marLeft w:val="0"/>
                          <w:marRight w:val="0"/>
                          <w:marTop w:val="0"/>
                          <w:marBottom w:val="0"/>
                          <w:divBdr>
                            <w:top w:val="none" w:sz="0" w:space="0" w:color="auto"/>
                            <w:left w:val="none" w:sz="0" w:space="0" w:color="auto"/>
                            <w:bottom w:val="none" w:sz="0" w:space="0" w:color="auto"/>
                            <w:right w:val="none" w:sz="0" w:space="0" w:color="auto"/>
                          </w:divBdr>
                          <w:divsChild>
                            <w:div w:id="11328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98209">
      <w:bodyDiv w:val="1"/>
      <w:marLeft w:val="0"/>
      <w:marRight w:val="0"/>
      <w:marTop w:val="0"/>
      <w:marBottom w:val="0"/>
      <w:divBdr>
        <w:top w:val="none" w:sz="0" w:space="0" w:color="auto"/>
        <w:left w:val="none" w:sz="0" w:space="0" w:color="auto"/>
        <w:bottom w:val="none" w:sz="0" w:space="0" w:color="auto"/>
        <w:right w:val="none" w:sz="0" w:space="0" w:color="auto"/>
      </w:divBdr>
      <w:divsChild>
        <w:div w:id="2004429161">
          <w:marLeft w:val="0"/>
          <w:marRight w:val="0"/>
          <w:marTop w:val="0"/>
          <w:marBottom w:val="0"/>
          <w:divBdr>
            <w:top w:val="none" w:sz="0" w:space="0" w:color="auto"/>
            <w:left w:val="none" w:sz="0" w:space="0" w:color="auto"/>
            <w:bottom w:val="none" w:sz="0" w:space="0" w:color="auto"/>
            <w:right w:val="none" w:sz="0" w:space="0" w:color="auto"/>
          </w:divBdr>
          <w:divsChild>
            <w:div w:id="2071225638">
              <w:marLeft w:val="0"/>
              <w:marRight w:val="0"/>
              <w:marTop w:val="0"/>
              <w:marBottom w:val="0"/>
              <w:divBdr>
                <w:top w:val="none" w:sz="0" w:space="0" w:color="auto"/>
                <w:left w:val="none" w:sz="0" w:space="0" w:color="auto"/>
                <w:bottom w:val="none" w:sz="0" w:space="0" w:color="auto"/>
                <w:right w:val="none" w:sz="0" w:space="0" w:color="auto"/>
              </w:divBdr>
              <w:divsChild>
                <w:div w:id="1904753261">
                  <w:marLeft w:val="0"/>
                  <w:marRight w:val="0"/>
                  <w:marTop w:val="0"/>
                  <w:marBottom w:val="0"/>
                  <w:divBdr>
                    <w:top w:val="none" w:sz="0" w:space="0" w:color="auto"/>
                    <w:left w:val="none" w:sz="0" w:space="0" w:color="auto"/>
                    <w:bottom w:val="none" w:sz="0" w:space="0" w:color="auto"/>
                    <w:right w:val="none" w:sz="0" w:space="0" w:color="auto"/>
                  </w:divBdr>
                  <w:divsChild>
                    <w:div w:id="837770723">
                      <w:marLeft w:val="0"/>
                      <w:marRight w:val="0"/>
                      <w:marTop w:val="0"/>
                      <w:marBottom w:val="0"/>
                      <w:divBdr>
                        <w:top w:val="none" w:sz="0" w:space="0" w:color="auto"/>
                        <w:left w:val="none" w:sz="0" w:space="0" w:color="auto"/>
                        <w:bottom w:val="none" w:sz="0" w:space="0" w:color="auto"/>
                        <w:right w:val="none" w:sz="0" w:space="0" w:color="auto"/>
                      </w:divBdr>
                      <w:divsChild>
                        <w:div w:id="105274779">
                          <w:marLeft w:val="0"/>
                          <w:marRight w:val="0"/>
                          <w:marTop w:val="0"/>
                          <w:marBottom w:val="0"/>
                          <w:divBdr>
                            <w:top w:val="none" w:sz="0" w:space="0" w:color="auto"/>
                            <w:left w:val="none" w:sz="0" w:space="0" w:color="auto"/>
                            <w:bottom w:val="none" w:sz="0" w:space="0" w:color="auto"/>
                            <w:right w:val="none" w:sz="0" w:space="0" w:color="auto"/>
                          </w:divBdr>
                          <w:divsChild>
                            <w:div w:id="17443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1388">
      <w:bodyDiv w:val="1"/>
      <w:marLeft w:val="0"/>
      <w:marRight w:val="0"/>
      <w:marTop w:val="0"/>
      <w:marBottom w:val="0"/>
      <w:divBdr>
        <w:top w:val="none" w:sz="0" w:space="0" w:color="auto"/>
        <w:left w:val="none" w:sz="0" w:space="0" w:color="auto"/>
        <w:bottom w:val="none" w:sz="0" w:space="0" w:color="auto"/>
        <w:right w:val="none" w:sz="0" w:space="0" w:color="auto"/>
      </w:divBdr>
      <w:divsChild>
        <w:div w:id="1793203040">
          <w:marLeft w:val="0"/>
          <w:marRight w:val="0"/>
          <w:marTop w:val="0"/>
          <w:marBottom w:val="0"/>
          <w:divBdr>
            <w:top w:val="none" w:sz="0" w:space="0" w:color="auto"/>
            <w:left w:val="none" w:sz="0" w:space="0" w:color="auto"/>
            <w:bottom w:val="none" w:sz="0" w:space="0" w:color="auto"/>
            <w:right w:val="none" w:sz="0" w:space="0" w:color="auto"/>
          </w:divBdr>
          <w:divsChild>
            <w:div w:id="2144039670">
              <w:marLeft w:val="0"/>
              <w:marRight w:val="0"/>
              <w:marTop w:val="0"/>
              <w:marBottom w:val="0"/>
              <w:divBdr>
                <w:top w:val="none" w:sz="0" w:space="0" w:color="auto"/>
                <w:left w:val="none" w:sz="0" w:space="0" w:color="auto"/>
                <w:bottom w:val="none" w:sz="0" w:space="0" w:color="auto"/>
                <w:right w:val="none" w:sz="0" w:space="0" w:color="auto"/>
              </w:divBdr>
              <w:divsChild>
                <w:div w:id="1250847468">
                  <w:marLeft w:val="0"/>
                  <w:marRight w:val="0"/>
                  <w:marTop w:val="0"/>
                  <w:marBottom w:val="0"/>
                  <w:divBdr>
                    <w:top w:val="none" w:sz="0" w:space="0" w:color="auto"/>
                    <w:left w:val="none" w:sz="0" w:space="0" w:color="auto"/>
                    <w:bottom w:val="none" w:sz="0" w:space="0" w:color="auto"/>
                    <w:right w:val="none" w:sz="0" w:space="0" w:color="auto"/>
                  </w:divBdr>
                  <w:divsChild>
                    <w:div w:id="180974081">
                      <w:marLeft w:val="0"/>
                      <w:marRight w:val="0"/>
                      <w:marTop w:val="0"/>
                      <w:marBottom w:val="0"/>
                      <w:divBdr>
                        <w:top w:val="none" w:sz="0" w:space="0" w:color="auto"/>
                        <w:left w:val="none" w:sz="0" w:space="0" w:color="auto"/>
                        <w:bottom w:val="none" w:sz="0" w:space="0" w:color="auto"/>
                        <w:right w:val="none" w:sz="0" w:space="0" w:color="auto"/>
                      </w:divBdr>
                      <w:divsChild>
                        <w:div w:id="332221696">
                          <w:marLeft w:val="0"/>
                          <w:marRight w:val="0"/>
                          <w:marTop w:val="0"/>
                          <w:marBottom w:val="0"/>
                          <w:divBdr>
                            <w:top w:val="none" w:sz="0" w:space="0" w:color="auto"/>
                            <w:left w:val="none" w:sz="0" w:space="0" w:color="auto"/>
                            <w:bottom w:val="none" w:sz="0" w:space="0" w:color="auto"/>
                            <w:right w:val="none" w:sz="0" w:space="0" w:color="auto"/>
                          </w:divBdr>
                          <w:divsChild>
                            <w:div w:id="12346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757124">
      <w:bodyDiv w:val="1"/>
      <w:marLeft w:val="0"/>
      <w:marRight w:val="0"/>
      <w:marTop w:val="0"/>
      <w:marBottom w:val="0"/>
      <w:divBdr>
        <w:top w:val="none" w:sz="0" w:space="0" w:color="auto"/>
        <w:left w:val="none" w:sz="0" w:space="0" w:color="auto"/>
        <w:bottom w:val="none" w:sz="0" w:space="0" w:color="auto"/>
        <w:right w:val="none" w:sz="0" w:space="0" w:color="auto"/>
      </w:divBdr>
      <w:divsChild>
        <w:div w:id="425879918">
          <w:marLeft w:val="0"/>
          <w:marRight w:val="0"/>
          <w:marTop w:val="0"/>
          <w:marBottom w:val="0"/>
          <w:divBdr>
            <w:top w:val="none" w:sz="0" w:space="0" w:color="auto"/>
            <w:left w:val="none" w:sz="0" w:space="0" w:color="auto"/>
            <w:bottom w:val="none" w:sz="0" w:space="0" w:color="auto"/>
            <w:right w:val="none" w:sz="0" w:space="0" w:color="auto"/>
          </w:divBdr>
          <w:divsChild>
            <w:div w:id="18938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29116">
      <w:bodyDiv w:val="1"/>
      <w:marLeft w:val="0"/>
      <w:marRight w:val="0"/>
      <w:marTop w:val="0"/>
      <w:marBottom w:val="0"/>
      <w:divBdr>
        <w:top w:val="none" w:sz="0" w:space="0" w:color="auto"/>
        <w:left w:val="none" w:sz="0" w:space="0" w:color="auto"/>
        <w:bottom w:val="none" w:sz="0" w:space="0" w:color="auto"/>
        <w:right w:val="none" w:sz="0" w:space="0" w:color="auto"/>
      </w:divBdr>
    </w:div>
    <w:div w:id="1745839241">
      <w:bodyDiv w:val="1"/>
      <w:marLeft w:val="0"/>
      <w:marRight w:val="0"/>
      <w:marTop w:val="0"/>
      <w:marBottom w:val="0"/>
      <w:divBdr>
        <w:top w:val="none" w:sz="0" w:space="0" w:color="auto"/>
        <w:left w:val="none" w:sz="0" w:space="0" w:color="auto"/>
        <w:bottom w:val="none" w:sz="0" w:space="0" w:color="auto"/>
        <w:right w:val="none" w:sz="0" w:space="0" w:color="auto"/>
      </w:divBdr>
      <w:divsChild>
        <w:div w:id="745495244">
          <w:marLeft w:val="0"/>
          <w:marRight w:val="0"/>
          <w:marTop w:val="0"/>
          <w:marBottom w:val="0"/>
          <w:divBdr>
            <w:top w:val="none" w:sz="0" w:space="0" w:color="auto"/>
            <w:left w:val="none" w:sz="0" w:space="0" w:color="auto"/>
            <w:bottom w:val="none" w:sz="0" w:space="0" w:color="auto"/>
            <w:right w:val="none" w:sz="0" w:space="0" w:color="auto"/>
          </w:divBdr>
          <w:divsChild>
            <w:div w:id="1580408752">
              <w:marLeft w:val="0"/>
              <w:marRight w:val="0"/>
              <w:marTop w:val="0"/>
              <w:marBottom w:val="0"/>
              <w:divBdr>
                <w:top w:val="none" w:sz="0" w:space="0" w:color="auto"/>
                <w:left w:val="none" w:sz="0" w:space="0" w:color="auto"/>
                <w:bottom w:val="none" w:sz="0" w:space="0" w:color="auto"/>
                <w:right w:val="none" w:sz="0" w:space="0" w:color="auto"/>
              </w:divBdr>
              <w:divsChild>
                <w:div w:id="292905880">
                  <w:marLeft w:val="0"/>
                  <w:marRight w:val="0"/>
                  <w:marTop w:val="0"/>
                  <w:marBottom w:val="0"/>
                  <w:divBdr>
                    <w:top w:val="none" w:sz="0" w:space="0" w:color="auto"/>
                    <w:left w:val="none" w:sz="0" w:space="0" w:color="auto"/>
                    <w:bottom w:val="none" w:sz="0" w:space="0" w:color="auto"/>
                    <w:right w:val="none" w:sz="0" w:space="0" w:color="auto"/>
                  </w:divBdr>
                  <w:divsChild>
                    <w:div w:id="779181326">
                      <w:marLeft w:val="0"/>
                      <w:marRight w:val="0"/>
                      <w:marTop w:val="0"/>
                      <w:marBottom w:val="0"/>
                      <w:divBdr>
                        <w:top w:val="none" w:sz="0" w:space="0" w:color="auto"/>
                        <w:left w:val="none" w:sz="0" w:space="0" w:color="auto"/>
                        <w:bottom w:val="none" w:sz="0" w:space="0" w:color="auto"/>
                        <w:right w:val="none" w:sz="0" w:space="0" w:color="auto"/>
                      </w:divBdr>
                      <w:divsChild>
                        <w:div w:id="1247766420">
                          <w:marLeft w:val="0"/>
                          <w:marRight w:val="0"/>
                          <w:marTop w:val="0"/>
                          <w:marBottom w:val="0"/>
                          <w:divBdr>
                            <w:top w:val="none" w:sz="0" w:space="0" w:color="auto"/>
                            <w:left w:val="none" w:sz="0" w:space="0" w:color="auto"/>
                            <w:bottom w:val="none" w:sz="0" w:space="0" w:color="auto"/>
                            <w:right w:val="none" w:sz="0" w:space="0" w:color="auto"/>
                          </w:divBdr>
                          <w:divsChild>
                            <w:div w:id="2093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9BA72-C31C-4DA0-A6F1-6CF2CB19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3794</Words>
  <Characters>21630</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erkan.yildiz</dc:creator>
  <cp:lastModifiedBy>qqq</cp:lastModifiedBy>
  <cp:revision>2</cp:revision>
  <cp:lastPrinted>2015-02-23T14:38:00Z</cp:lastPrinted>
  <dcterms:created xsi:type="dcterms:W3CDTF">2015-03-07T13:55:00Z</dcterms:created>
  <dcterms:modified xsi:type="dcterms:W3CDTF">2015-03-07T13:55:00Z</dcterms:modified>
</cp:coreProperties>
</file>